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BC" w:rsidRDefault="007E4BBC">
      <w:pPr>
        <w:widowControl w:val="0"/>
        <w:tabs>
          <w:tab w:val="left" w:pos="7215"/>
        </w:tabs>
        <w:autoSpaceDE w:val="0"/>
        <w:autoSpaceDN w:val="0"/>
        <w:adjustRightInd w:val="0"/>
        <w:spacing w:before="195" w:after="0" w:line="335" w:lineRule="exact"/>
        <w:ind w:left="289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-662940</wp:posOffset>
            </wp:positionV>
            <wp:extent cx="554990" cy="7073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BBC" w:rsidRPr="0072293A" w:rsidRDefault="007E4BBC" w:rsidP="007E4BBC">
      <w:pPr>
        <w:spacing w:after="0" w:line="240" w:lineRule="auto"/>
        <w:ind w:right="2"/>
        <w:jc w:val="center"/>
        <w:rPr>
          <w:rFonts w:ascii="Courier New" w:eastAsia="Times New Roman" w:hAnsi="Courier New"/>
          <w:b/>
          <w:spacing w:val="20"/>
          <w:sz w:val="28"/>
          <w:szCs w:val="28"/>
        </w:rPr>
      </w:pPr>
      <w:r w:rsidRPr="0072293A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7E4BBC" w:rsidRPr="0072293A" w:rsidRDefault="007E4BBC" w:rsidP="007E4BBC">
      <w:pPr>
        <w:tabs>
          <w:tab w:val="left" w:pos="708"/>
          <w:tab w:val="center" w:pos="4153"/>
          <w:tab w:val="right" w:pos="8306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ПУШКИНСКОГО МУНИЦИПАЛЬНОГО </w:t>
      </w:r>
      <w:r w:rsidRPr="0072293A">
        <w:rPr>
          <w:rFonts w:ascii="Times New Roman" w:eastAsia="Times New Roman" w:hAnsi="Times New Roman"/>
          <w:b/>
          <w:sz w:val="28"/>
          <w:szCs w:val="28"/>
        </w:rPr>
        <w:t>ОБРАЗОВАНИЯ</w:t>
      </w:r>
    </w:p>
    <w:p w:rsidR="007E4BBC" w:rsidRDefault="007E4BBC" w:rsidP="007E4BBC">
      <w:pPr>
        <w:tabs>
          <w:tab w:val="left" w:pos="708"/>
          <w:tab w:val="center" w:pos="4153"/>
          <w:tab w:val="right" w:pos="8306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СОВЕТСКОГО МУНИЦИПАЛЬНОГО </w:t>
      </w:r>
      <w:r w:rsidRPr="0072293A">
        <w:rPr>
          <w:rFonts w:ascii="Times New Roman" w:eastAsia="Times New Roman" w:hAnsi="Times New Roman"/>
          <w:b/>
          <w:sz w:val="28"/>
          <w:szCs w:val="28"/>
        </w:rPr>
        <w:t xml:space="preserve">РАЙОНА </w:t>
      </w:r>
    </w:p>
    <w:p w:rsidR="007E4BBC" w:rsidRPr="0072293A" w:rsidRDefault="007E4BBC" w:rsidP="007E4BBC">
      <w:pPr>
        <w:tabs>
          <w:tab w:val="left" w:pos="708"/>
          <w:tab w:val="center" w:pos="4153"/>
          <w:tab w:val="right" w:pos="8306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293A">
        <w:rPr>
          <w:rFonts w:ascii="Times New Roman" w:eastAsia="Times New Roman" w:hAnsi="Times New Roman"/>
          <w:b/>
          <w:sz w:val="28"/>
          <w:szCs w:val="28"/>
        </w:rPr>
        <w:t>САРАТОВСКОЙ ОБЛАСТИ</w:t>
      </w:r>
    </w:p>
    <w:p w:rsidR="007E4BBC" w:rsidRPr="0072293A" w:rsidRDefault="007E4BBC" w:rsidP="007E4BBC">
      <w:pPr>
        <w:tabs>
          <w:tab w:val="left" w:pos="708"/>
          <w:tab w:val="center" w:pos="4153"/>
          <w:tab w:val="right" w:pos="8306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4BBC" w:rsidRPr="0072293A" w:rsidRDefault="007E4BBC" w:rsidP="007E4B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ПРОЕК</w:t>
      </w:r>
      <w:r w:rsidR="004A2262">
        <w:rPr>
          <w:rFonts w:ascii="Times New Roman" w:eastAsia="Times New Roman" w:hAnsi="Times New Roman"/>
          <w:b/>
          <w:sz w:val="28"/>
          <w:szCs w:val="28"/>
        </w:rPr>
        <w:t>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 w:rsidRPr="0072293A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7E4BBC" w:rsidRDefault="007E4BBC">
      <w:pPr>
        <w:widowControl w:val="0"/>
        <w:tabs>
          <w:tab w:val="left" w:pos="7215"/>
        </w:tabs>
        <w:autoSpaceDE w:val="0"/>
        <w:autoSpaceDN w:val="0"/>
        <w:adjustRightInd w:val="0"/>
        <w:spacing w:before="195" w:after="0" w:line="335" w:lineRule="exact"/>
        <w:ind w:left="289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075" w:rsidRPr="007E4BBC" w:rsidRDefault="00DF1D85" w:rsidP="007E4BBC">
      <w:pPr>
        <w:widowControl w:val="0"/>
        <w:tabs>
          <w:tab w:val="left" w:pos="7215"/>
        </w:tabs>
        <w:autoSpaceDE w:val="0"/>
        <w:autoSpaceDN w:val="0"/>
        <w:adjustRightInd w:val="0"/>
        <w:spacing w:before="195" w:after="0" w:line="335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от </w:t>
      </w:r>
      <w:r w:rsidR="007E4BBC">
        <w:rPr>
          <w:rFonts w:ascii="Times New Roman" w:hAnsi="Times New Roman" w:cs="Times New Roman"/>
          <w:color w:val="000000"/>
          <w:sz w:val="28"/>
          <w:szCs w:val="24"/>
        </w:rPr>
        <w:t>00.00.0000 №00</w:t>
      </w:r>
    </w:p>
    <w:p w:rsidR="00C60075" w:rsidRDefault="00DF1D85">
      <w:pPr>
        <w:widowControl w:val="0"/>
        <w:autoSpaceDE w:val="0"/>
        <w:autoSpaceDN w:val="0"/>
        <w:adjustRightInd w:val="0"/>
        <w:spacing w:before="75" w:after="0" w:line="225" w:lineRule="exact"/>
        <w:ind w:left="4498" w:right="-22"/>
        <w:rPr>
          <w:rFonts w:ascii="Times New Roman" w:hAnsi="Times New Roman" w:cs="Times New Roman"/>
          <w:color w:val="000000"/>
          <w:sz w:val="20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4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 w:rsidR="007E4BBC">
        <w:rPr>
          <w:rFonts w:ascii="Times New Roman" w:hAnsi="Times New Roman" w:cs="Times New Roman"/>
          <w:color w:val="000000"/>
          <w:sz w:val="20"/>
          <w:szCs w:val="24"/>
        </w:rPr>
        <w:t>Пушкино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3253CD" w:rsidRPr="003253C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Порядка  осуществления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земляных  работ,  связанных  с нарушением почвенного покрова на территории </w:t>
      </w:r>
      <w:r w:rsidR="00551E3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Пушкинского 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</w:t>
      </w:r>
    </w:p>
    <w:p w:rsidR="00C60075" w:rsidRDefault="00EA5A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 w:rsidR="00DF1D85">
        <w:rPr>
          <w:rFonts w:ascii="Times New Roman" w:hAnsi="Times New Roman" w:cs="Times New Roman"/>
          <w:b/>
          <w:color w:val="000000"/>
          <w:sz w:val="28"/>
          <w:szCs w:val="24"/>
        </w:rPr>
        <w:t>айона</w:t>
      </w:r>
      <w:r w:rsidR="00551E3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Саратовской области</w:t>
      </w:r>
      <w:r w:rsidR="00DF1D85"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C60075" w:rsidRDefault="00DF1D85" w:rsidP="000128F7">
      <w:pPr>
        <w:widowControl w:val="0"/>
        <w:autoSpaceDE w:val="0"/>
        <w:autoSpaceDN w:val="0"/>
        <w:adjustRightInd w:val="0"/>
        <w:spacing w:before="205" w:after="0" w:line="329" w:lineRule="exact"/>
        <w:ind w:left="1" w:right="-38" w:firstLine="1"/>
        <w:rPr>
          <w:rFonts w:ascii="Times New Roman" w:hAnsi="Times New Roman" w:cs="Times New Roman"/>
          <w:color w:val="000000"/>
          <w:sz w:val="28"/>
          <w:szCs w:val="24"/>
        </w:rPr>
      </w:pPr>
      <w:r w:rsidRPr="000128F7">
        <w:rPr>
          <w:rFonts w:ascii="Times New Roman" w:hAnsi="Times New Roman" w:cs="Times New Roman"/>
          <w:sz w:val="28"/>
          <w:szCs w:val="24"/>
        </w:rPr>
        <w:t xml:space="preserve">Руководствуясь  Градостроительным  кодексом  Российской  Федерации, </w:t>
      </w:r>
      <w:r w:rsidR="000128F7" w:rsidRPr="000128F7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услуг", руководствуясь</w:t>
      </w:r>
      <w:r w:rsidR="000128F7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Уставом  </w:t>
      </w:r>
      <w:r w:rsidR="008341B7">
        <w:rPr>
          <w:rFonts w:ascii="Times New Roman" w:hAnsi="Times New Roman" w:cs="Times New Roman"/>
          <w:color w:val="000000"/>
          <w:sz w:val="28"/>
          <w:szCs w:val="24"/>
        </w:rPr>
        <w:t>Пушкинского муниципального 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в  целях  усиления  контроля  за  благоустройством территории  </w:t>
      </w:r>
      <w:r w:rsidR="008341B7">
        <w:rPr>
          <w:rFonts w:ascii="Times New Roman" w:hAnsi="Times New Roman" w:cs="Times New Roman"/>
          <w:color w:val="000000"/>
          <w:sz w:val="28"/>
          <w:szCs w:val="24"/>
        </w:rPr>
        <w:t>Пушкинского 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после  проведения  земляных работ, связанных с нарушением почвенного покрова, администрация </w:t>
      </w:r>
      <w:r w:rsidR="008341B7">
        <w:rPr>
          <w:rFonts w:ascii="Times New Roman" w:hAnsi="Times New Roman" w:cs="Times New Roman"/>
          <w:color w:val="000000"/>
          <w:sz w:val="28"/>
          <w:szCs w:val="24"/>
        </w:rPr>
        <w:t xml:space="preserve">Пушкинского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района </w:t>
      </w:r>
      <w:r w:rsidR="008341B7">
        <w:rPr>
          <w:rFonts w:ascii="Times New Roman" w:hAnsi="Times New Roman" w:cs="Times New Roman"/>
          <w:color w:val="000000"/>
          <w:sz w:val="28"/>
          <w:szCs w:val="24"/>
        </w:rPr>
        <w:t xml:space="preserve">Саратовской области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ПОСТАНОВЛЯЕТ: </w:t>
      </w:r>
    </w:p>
    <w:p w:rsidR="00C60075" w:rsidRDefault="00DF1D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Утвердить  Порядок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осуществления  земляных  работ,  связанных  с нарушением  почвенного  покрова  на  территории  </w:t>
      </w:r>
      <w:r w:rsidR="00913EDA">
        <w:rPr>
          <w:rFonts w:ascii="Times New Roman" w:hAnsi="Times New Roman" w:cs="Times New Roman"/>
          <w:color w:val="000000"/>
          <w:sz w:val="28"/>
          <w:szCs w:val="24"/>
        </w:rPr>
        <w:t xml:space="preserve">Пушкинского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 муниципального района </w:t>
      </w:r>
      <w:r w:rsidR="00913EDA">
        <w:rPr>
          <w:rFonts w:ascii="Times New Roman" w:hAnsi="Times New Roman" w:cs="Times New Roman"/>
          <w:color w:val="000000"/>
          <w:sz w:val="28"/>
          <w:szCs w:val="24"/>
        </w:rPr>
        <w:t xml:space="preserve">Саратовской области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согласно Приложению. </w:t>
      </w:r>
    </w:p>
    <w:p w:rsidR="00C351D6" w:rsidRDefault="00C351D6" w:rsidP="00C351D6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DA">
        <w:rPr>
          <w:rFonts w:ascii="Times New Roman" w:eastAsia="Times New Roman" w:hAnsi="Times New Roman" w:cs="Times New Roman"/>
          <w:sz w:val="28"/>
          <w:szCs w:val="28"/>
        </w:rPr>
        <w:t> Настоящее постановление подлежит официальному опубликованию (обнародованию).</w:t>
      </w:r>
    </w:p>
    <w:p w:rsidR="00C351D6" w:rsidRDefault="00C351D6" w:rsidP="00C351D6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B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обнародованию в официальном порядке</w:t>
      </w:r>
      <w:r w:rsidR="00867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1D6" w:rsidRPr="00C351D6" w:rsidRDefault="00C351D6" w:rsidP="00C351D6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2E9">
        <w:rPr>
          <w:rFonts w:ascii="Times New Roman" w:eastAsia="Times New Roman" w:hAnsi="Times New Roman" w:cs="Times New Roman"/>
          <w:sz w:val="28"/>
          <w:szCs w:val="28"/>
        </w:rPr>
        <w:t> Контроль за исполнением настоящего постановления оставляю за собой.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  администрации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 w:rsidR="00F21DB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Пушкинского </w:t>
      </w:r>
    </w:p>
    <w:p w:rsidR="00C60075" w:rsidRDefault="00F21DB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  образования</w:t>
      </w:r>
      <w:proofErr w:type="gramEnd"/>
      <w:r w:rsidR="00DF1D8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</w:t>
      </w:r>
      <w:r w:rsidR="00387ACB">
        <w:rPr>
          <w:rFonts w:ascii="Times New Roman" w:hAnsi="Times New Roman" w:cs="Times New Roman"/>
          <w:b/>
          <w:color w:val="000000"/>
          <w:sz w:val="28"/>
          <w:szCs w:val="24"/>
        </w:rPr>
        <w:t>Н.И. Потапова</w:t>
      </w:r>
    </w:p>
    <w:p w:rsidR="00C60075" w:rsidRDefault="00C60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DB1" w:rsidRDefault="00F21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DB1" w:rsidRDefault="00F21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Т.В. </w:t>
      </w:r>
      <w:proofErr w:type="spellStart"/>
      <w:r>
        <w:rPr>
          <w:rFonts w:ascii="Times New Roman" w:hAnsi="Times New Roman" w:cs="Times New Roman"/>
          <w:sz w:val="16"/>
          <w:szCs w:val="16"/>
        </w:rPr>
        <w:t>Чернышкина</w:t>
      </w:r>
      <w:proofErr w:type="spellEnd"/>
    </w:p>
    <w:p w:rsidR="00F21DB1" w:rsidRDefault="00F21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DB1" w:rsidRPr="00F21DB1" w:rsidRDefault="00F21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F21DB1" w:rsidRPr="00F21DB1">
          <w:pgSz w:w="11906" w:h="16838"/>
          <w:pgMar w:top="1689" w:right="352" w:bottom="317" w:left="141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16"/>
          <w:szCs w:val="16"/>
        </w:rPr>
        <w:t>6-21-17</w:t>
      </w:r>
    </w:p>
    <w:p w:rsidR="00C60075" w:rsidRDefault="00DF1D85" w:rsidP="00A5304A">
      <w:pPr>
        <w:widowControl w:val="0"/>
        <w:autoSpaceDE w:val="0"/>
        <w:autoSpaceDN w:val="0"/>
        <w:adjustRightInd w:val="0"/>
        <w:spacing w:after="0" w:line="285" w:lineRule="exact"/>
        <w:ind w:left="5922"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Приложение  </w:t>
      </w:r>
    </w:p>
    <w:p w:rsidR="00C60075" w:rsidRDefault="00DF1D85" w:rsidP="00A530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5922" w:right="686" w:firstLine="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 постановлению администрации </w:t>
      </w:r>
      <w:r w:rsidR="00A5304A">
        <w:rPr>
          <w:rFonts w:ascii="Times New Roman" w:hAnsi="Times New Roman" w:cs="Times New Roman"/>
          <w:color w:val="26282F"/>
          <w:sz w:val="24"/>
          <w:szCs w:val="24"/>
        </w:rPr>
        <w:t xml:space="preserve">Пушкинского муниципального образования </w:t>
      </w:r>
      <w:r>
        <w:rPr>
          <w:rFonts w:ascii="Times New Roman" w:hAnsi="Times New Roman" w:cs="Times New Roman"/>
          <w:color w:val="26282F"/>
          <w:sz w:val="24"/>
          <w:szCs w:val="24"/>
        </w:rPr>
        <w:t>Советского муниципального района</w:t>
      </w:r>
      <w:r w:rsidR="00043FBB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043FBB" w:rsidRPr="00043FBB">
        <w:rPr>
          <w:rFonts w:ascii="Times New Roman" w:hAnsi="Times New Roman" w:cs="Times New Roman"/>
          <w:color w:val="26282F"/>
          <w:sz w:val="24"/>
          <w:szCs w:val="24"/>
        </w:rPr>
        <w:t>С</w:t>
      </w:r>
      <w:r w:rsidR="00043FBB">
        <w:rPr>
          <w:rFonts w:ascii="Times New Roman" w:hAnsi="Times New Roman" w:cs="Times New Roman"/>
          <w:color w:val="26282F"/>
          <w:sz w:val="24"/>
          <w:szCs w:val="24"/>
        </w:rPr>
        <w:t>аратовской области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 </w:t>
      </w:r>
    </w:p>
    <w:p w:rsidR="00C60075" w:rsidRDefault="00A5304A" w:rsidP="00A5304A">
      <w:pPr>
        <w:widowControl w:val="0"/>
        <w:autoSpaceDE w:val="0"/>
        <w:autoSpaceDN w:val="0"/>
        <w:adjustRightInd w:val="0"/>
        <w:spacing w:after="0" w:line="285" w:lineRule="exact"/>
        <w:ind w:left="5922"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от «____» _____________2022</w:t>
      </w:r>
      <w:r w:rsidR="00DF1D85">
        <w:rPr>
          <w:rFonts w:ascii="Times New Roman" w:hAnsi="Times New Roman" w:cs="Times New Roman"/>
          <w:color w:val="26282F"/>
          <w:sz w:val="24"/>
          <w:szCs w:val="24"/>
        </w:rPr>
        <w:t xml:space="preserve">г. </w:t>
      </w:r>
    </w:p>
    <w:p w:rsidR="00C60075" w:rsidRDefault="00DF1D85" w:rsidP="00A530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30" w:lineRule="exact"/>
        <w:ind w:left="4477" w:right="-38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Порядок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20" w:lineRule="exact"/>
        <w:ind w:left="550" w:right="853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>осуществления земляных работ, связанных с нарушением почвенного покрова на территории</w:t>
      </w:r>
      <w:r w:rsidR="00462B96"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Пушкинского муниципального образования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Советского муниципального района </w:t>
      </w:r>
      <w:r w:rsidR="00462B96">
        <w:rPr>
          <w:rFonts w:ascii="Times New Roman" w:hAnsi="Times New Roman" w:cs="Times New Roman"/>
          <w:b/>
          <w:color w:val="26282F"/>
          <w:sz w:val="28"/>
          <w:szCs w:val="24"/>
        </w:rPr>
        <w:t>Саратовской области</w:t>
      </w:r>
    </w:p>
    <w:p w:rsidR="00C60075" w:rsidRDefault="00DF1D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0" w:after="0" w:line="330" w:lineRule="exact"/>
        <w:ind w:left="3716" w:right="-38" w:firstLine="0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Общие положения </w:t>
      </w:r>
    </w:p>
    <w:p w:rsidR="00BB5223" w:rsidRDefault="00BB5223" w:rsidP="00BB5223">
      <w:pPr>
        <w:widowControl w:val="0"/>
        <w:autoSpaceDE w:val="0"/>
        <w:autoSpaceDN w:val="0"/>
        <w:adjustRightInd w:val="0"/>
        <w:spacing w:before="290" w:after="0" w:line="330" w:lineRule="exact"/>
        <w:ind w:left="3716" w:right="-38"/>
        <w:rPr>
          <w:rFonts w:ascii="Times New Roman" w:hAnsi="Times New Roman" w:cs="Times New Roman"/>
          <w:b/>
          <w:color w:val="26282F"/>
          <w:sz w:val="28"/>
          <w:szCs w:val="24"/>
        </w:rPr>
      </w:pPr>
    </w:p>
    <w:p w:rsidR="00C60075" w:rsidRDefault="00AD5444" w:rsidP="00BB5223">
      <w:pPr>
        <w:widowControl w:val="0"/>
        <w:autoSpaceDE w:val="0"/>
        <w:autoSpaceDN w:val="0"/>
        <w:adjustRightInd w:val="0"/>
        <w:spacing w:after="0" w:line="327" w:lineRule="exact"/>
        <w:ind w:left="6" w:right="298" w:firstLine="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1.1. Настоящий Порядок распространяется на физических и юридических лиц,  независимо  от  организационно-правовых  форм  и  форм  собственности, осуществляющих земляные работы, связанные со строительством, капитальным ремонтом  и  реконструкцией  зданий,  строений,  сооружений,  иных  объектов капитального  строительства,  а  также  линейных  объектов,  прокладкой, переустройством, ремонтом подземных и наземных коммуникаций и инженерных сетей и проведением иных видов работ, влекущих нарушение почвенного покрова </w:t>
      </w:r>
    </w:p>
    <w:p w:rsidR="00C60075" w:rsidRDefault="00DF1D85" w:rsidP="002B47B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26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элементов благоустройства территории</w:t>
      </w:r>
      <w:r w:rsidR="00927DAA">
        <w:rPr>
          <w:rFonts w:ascii="Times New Roman" w:hAnsi="Times New Roman" w:cs="Times New Roman"/>
          <w:color w:val="000000"/>
          <w:sz w:val="28"/>
          <w:szCs w:val="24"/>
        </w:rPr>
        <w:t xml:space="preserve"> Пушкинского муниципального </w:t>
      </w:r>
      <w:proofErr w:type="gramStart"/>
      <w:r w:rsidR="00927DAA">
        <w:rPr>
          <w:rFonts w:ascii="Times New Roman" w:hAnsi="Times New Roman" w:cs="Times New Roman"/>
          <w:color w:val="000000"/>
          <w:sz w:val="28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</w:t>
      </w:r>
      <w:r w:rsidR="00927DAA"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proofErr w:type="gramEnd"/>
      <w:r w:rsidR="00927DA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Саратовской области.</w:t>
      </w:r>
    </w:p>
    <w:p w:rsidR="00C60075" w:rsidRDefault="00BB5223" w:rsidP="00BB5223">
      <w:pPr>
        <w:widowControl w:val="0"/>
        <w:autoSpaceDE w:val="0"/>
        <w:autoSpaceDN w:val="0"/>
        <w:adjustRightInd w:val="0"/>
        <w:spacing w:after="0" w:line="327" w:lineRule="exact"/>
        <w:ind w:right="298" w:firstLine="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>1.2.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Земляные работы на территории </w:t>
      </w:r>
      <w:r w:rsidR="009656B7">
        <w:rPr>
          <w:rFonts w:ascii="Times New Roman" w:hAnsi="Times New Roman" w:cs="Times New Roman"/>
          <w:color w:val="000000"/>
          <w:sz w:val="28"/>
          <w:szCs w:val="24"/>
        </w:rPr>
        <w:t>Пушкинского муниципального образования Советского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</w:t>
      </w:r>
      <w:r w:rsidR="009656B7">
        <w:rPr>
          <w:rFonts w:ascii="Times New Roman" w:hAnsi="Times New Roman" w:cs="Times New Roman"/>
          <w:color w:val="000000"/>
          <w:sz w:val="28"/>
          <w:szCs w:val="24"/>
        </w:rPr>
        <w:t xml:space="preserve"> Саратовской области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могут производиться только при наличии разрешения на осуществление земляных </w:t>
      </w:r>
      <w:proofErr w:type="gramStart"/>
      <w:r w:rsidR="00DF1D85">
        <w:rPr>
          <w:rFonts w:ascii="Times New Roman" w:hAnsi="Times New Roman" w:cs="Times New Roman"/>
          <w:color w:val="000000"/>
          <w:sz w:val="28"/>
          <w:szCs w:val="24"/>
        </w:rPr>
        <w:t>работ,  выданного</w:t>
      </w:r>
      <w:proofErr w:type="gramEnd"/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 администрацией  </w:t>
      </w:r>
      <w:r w:rsidR="009656B7">
        <w:rPr>
          <w:rFonts w:ascii="Times New Roman" w:hAnsi="Times New Roman" w:cs="Times New Roman"/>
          <w:color w:val="000000"/>
          <w:sz w:val="28"/>
          <w:szCs w:val="24"/>
        </w:rPr>
        <w:t xml:space="preserve">Пушкинского муниципального образования 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 муниципального  района Саратовской области. </w:t>
      </w:r>
    </w:p>
    <w:p w:rsidR="00C60075" w:rsidRDefault="00BB5223" w:rsidP="00BB5223">
      <w:pPr>
        <w:widowControl w:val="0"/>
        <w:autoSpaceDE w:val="0"/>
        <w:autoSpaceDN w:val="0"/>
        <w:adjustRightInd w:val="0"/>
        <w:spacing w:after="0" w:line="330" w:lineRule="exact"/>
        <w:ind w:right="30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1.3. Разрешением на осуществление земляных работ является постановление администрации </w:t>
      </w:r>
      <w:r w:rsidR="009656B7">
        <w:rPr>
          <w:rFonts w:ascii="Times New Roman" w:hAnsi="Times New Roman" w:cs="Times New Roman"/>
          <w:color w:val="000000"/>
          <w:sz w:val="28"/>
          <w:szCs w:val="24"/>
        </w:rPr>
        <w:t>Пушкинс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кого муниципального образования </w:t>
      </w:r>
      <w:proofErr w:type="gramStart"/>
      <w:r w:rsidR="00DF1D85">
        <w:rPr>
          <w:rFonts w:ascii="Times New Roman" w:hAnsi="Times New Roman" w:cs="Times New Roman"/>
          <w:color w:val="000000"/>
          <w:sz w:val="28"/>
          <w:szCs w:val="24"/>
        </w:rPr>
        <w:t>Советского  муниципального</w:t>
      </w:r>
      <w:proofErr w:type="gramEnd"/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 района </w:t>
      </w:r>
      <w:r w:rsidR="009656B7">
        <w:rPr>
          <w:rFonts w:ascii="Times New Roman" w:hAnsi="Times New Roman" w:cs="Times New Roman"/>
          <w:color w:val="000000"/>
          <w:sz w:val="28"/>
          <w:szCs w:val="24"/>
        </w:rPr>
        <w:t>Саратовской области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«О  разрешении осуществления земляных работ». </w:t>
      </w:r>
    </w:p>
    <w:p w:rsidR="00C60075" w:rsidRDefault="00DF1D85" w:rsidP="00AD544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0" w:after="0" w:line="330" w:lineRule="exact"/>
        <w:ind w:left="24" w:right="330" w:firstLine="0"/>
        <w:jc w:val="center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Порядок выдачи разрешений на осуществление земляных работ, связанных с нарушением почвенного покрова на территории </w:t>
      </w:r>
      <w:r w:rsidR="009656B7">
        <w:rPr>
          <w:rFonts w:ascii="Times New Roman" w:hAnsi="Times New Roman" w:cs="Times New Roman"/>
          <w:b/>
          <w:color w:val="26282F"/>
          <w:sz w:val="28"/>
          <w:szCs w:val="24"/>
        </w:rPr>
        <w:t xml:space="preserve">Пушкинского муниципального образования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Советского муниципального </w:t>
      </w:r>
      <w:proofErr w:type="gramStart"/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района  </w:t>
      </w:r>
      <w:r w:rsidR="009656B7">
        <w:rPr>
          <w:rFonts w:ascii="Times New Roman" w:hAnsi="Times New Roman" w:cs="Times New Roman"/>
          <w:b/>
          <w:color w:val="26282F"/>
          <w:sz w:val="28"/>
          <w:szCs w:val="24"/>
        </w:rPr>
        <w:t>Саратовской</w:t>
      </w:r>
      <w:proofErr w:type="gramEnd"/>
      <w:r w:rsidR="009656B7"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области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D5444" w:rsidRPr="00AD5444" w:rsidRDefault="00DF1D85" w:rsidP="00AD544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AD5444" w:rsidP="00AD5444">
      <w:pPr>
        <w:widowControl w:val="0"/>
        <w:autoSpaceDE w:val="0"/>
        <w:autoSpaceDN w:val="0"/>
        <w:adjustRightInd w:val="0"/>
        <w:spacing w:after="0" w:line="327" w:lineRule="exact"/>
        <w:ind w:right="3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2.1. Выдачу разрешений на осуществление земляных работ на территории </w:t>
      </w:r>
      <w:r w:rsidR="009656B7">
        <w:rPr>
          <w:rFonts w:ascii="Times New Roman" w:hAnsi="Times New Roman" w:cs="Times New Roman"/>
          <w:color w:val="000000"/>
          <w:sz w:val="28"/>
          <w:szCs w:val="24"/>
        </w:rPr>
        <w:t xml:space="preserve">Пушкинского муниципального образования </w:t>
      </w:r>
      <w:proofErr w:type="gramStart"/>
      <w:r w:rsidR="00DF1D85">
        <w:rPr>
          <w:rFonts w:ascii="Times New Roman" w:hAnsi="Times New Roman" w:cs="Times New Roman"/>
          <w:color w:val="000000"/>
          <w:sz w:val="28"/>
          <w:szCs w:val="24"/>
        </w:rPr>
        <w:t>Советского  муниципального</w:t>
      </w:r>
      <w:proofErr w:type="gramEnd"/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 района </w:t>
      </w:r>
      <w:r w:rsidR="009656B7">
        <w:rPr>
          <w:rFonts w:ascii="Times New Roman" w:hAnsi="Times New Roman" w:cs="Times New Roman"/>
          <w:color w:val="000000"/>
          <w:sz w:val="28"/>
          <w:szCs w:val="24"/>
        </w:rPr>
        <w:t>Саратовской области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осуществляет  администрация  </w:t>
      </w:r>
      <w:r w:rsidR="009656B7">
        <w:rPr>
          <w:rFonts w:ascii="Times New Roman" w:hAnsi="Times New Roman" w:cs="Times New Roman"/>
          <w:color w:val="000000"/>
          <w:sz w:val="28"/>
          <w:szCs w:val="24"/>
        </w:rPr>
        <w:t xml:space="preserve">Пушкинского муниципального образования 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 района  Саратовской  области  (далее  -  Администрация)  на основании заявлений от физических или юридических лиц. </w:t>
      </w:r>
    </w:p>
    <w:p w:rsidR="00C60075" w:rsidRDefault="00AD5444">
      <w:pPr>
        <w:widowControl w:val="0"/>
        <w:autoSpaceDE w:val="0"/>
        <w:autoSpaceDN w:val="0"/>
        <w:adjustRightInd w:val="0"/>
        <w:spacing w:after="0" w:line="320" w:lineRule="exact"/>
        <w:ind w:right="2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      </w:t>
      </w:r>
      <w:r w:rsidR="00DF1D85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2.2. С заявлением о выдаче разрешения на осуществление земляных работ </w:t>
      </w:r>
      <w:proofErr w:type="gramStart"/>
      <w:r w:rsidR="00DF1D85">
        <w:rPr>
          <w:rFonts w:ascii="Times New Roman" w:hAnsi="Times New Roman" w:cs="Times New Roman"/>
          <w:color w:val="000000"/>
          <w:sz w:val="28"/>
          <w:szCs w:val="24"/>
        </w:rPr>
        <w:t>могут  обратиться</w:t>
      </w:r>
      <w:proofErr w:type="gramEnd"/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 физические  или  юридические  лица,  заинтересованные  в осуществлении земляных работ.  </w:t>
      </w:r>
    </w:p>
    <w:p w:rsidR="00C60075" w:rsidRDefault="00DF1D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заявлении должны содержаться следующие сведения:</w:t>
      </w:r>
    </w:p>
    <w:p w:rsidR="00C60075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место осуществления работ;</w:t>
      </w:r>
    </w:p>
    <w:p w:rsidR="00C60075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цель проведения земляных работ;</w:t>
      </w:r>
    </w:p>
    <w:p w:rsidR="00C60075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площадь земельного участка;</w:t>
      </w:r>
    </w:p>
    <w:p w:rsidR="00C60075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срок осуществления работ (не более 1 года);</w:t>
      </w:r>
    </w:p>
    <w:p w:rsidR="00C60075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ответственное лицо за проведение земляных работ;</w:t>
      </w:r>
    </w:p>
    <w:p w:rsidR="00C60075" w:rsidRDefault="00DF1D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30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срок восстановления благоустройства земельного участка, срок проведения рекультивации земельного участка.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К заявлению прилагаются следующие документы: </w:t>
      </w:r>
    </w:p>
    <w:p w:rsidR="007B20A5" w:rsidRDefault="004D44E0" w:rsidP="00BB5223">
      <w:pPr>
        <w:widowControl w:val="0"/>
        <w:autoSpaceDE w:val="0"/>
        <w:autoSpaceDN w:val="0"/>
        <w:adjustRightInd w:val="0"/>
        <w:spacing w:after="0" w:line="320" w:lineRule="exact"/>
        <w:ind w:right="-45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>2.3.1. Данные о заявителе – физическом лице (коп</w:t>
      </w:r>
      <w:r w:rsidR="007B20A5">
        <w:rPr>
          <w:rFonts w:ascii="Times New Roman" w:hAnsi="Times New Roman" w:cs="Times New Roman"/>
          <w:color w:val="000000"/>
          <w:sz w:val="28"/>
          <w:szCs w:val="24"/>
        </w:rPr>
        <w:t>ия паспорта), юридическом лице</w:t>
      </w:r>
    </w:p>
    <w:p w:rsidR="007B20A5" w:rsidRDefault="00DF1D85" w:rsidP="007B20A5">
      <w:pPr>
        <w:widowControl w:val="0"/>
        <w:autoSpaceDE w:val="0"/>
        <w:autoSpaceDN w:val="0"/>
        <w:adjustRightInd w:val="0"/>
        <w:spacing w:after="0" w:line="34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копии  учредительных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документов,  выписк</w:t>
      </w:r>
      <w:r w:rsidR="007B20A5">
        <w:rPr>
          <w:rFonts w:ascii="Times New Roman" w:hAnsi="Times New Roman" w:cs="Times New Roman"/>
          <w:color w:val="000000"/>
          <w:sz w:val="28"/>
          <w:szCs w:val="24"/>
        </w:rPr>
        <w:t xml:space="preserve">а  из  ЕГРЮЛ,  копии лицензий  </w:t>
      </w:r>
    </w:p>
    <w:p w:rsidR="007B20A5" w:rsidRDefault="007B20A5" w:rsidP="007B20A5">
      <w:pPr>
        <w:widowControl w:val="0"/>
        <w:autoSpaceDE w:val="0"/>
        <w:autoSpaceDN w:val="0"/>
        <w:adjustRightInd w:val="0"/>
        <w:spacing w:after="0" w:line="34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на  осуществление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определенных  видов  деятельности,  связанных  с осуществлением земляных работ). </w:t>
      </w:r>
    </w:p>
    <w:p w:rsidR="007B20A5" w:rsidRDefault="004D44E0" w:rsidP="007B20A5">
      <w:pPr>
        <w:widowControl w:val="0"/>
        <w:autoSpaceDE w:val="0"/>
        <w:autoSpaceDN w:val="0"/>
        <w:adjustRightInd w:val="0"/>
        <w:spacing w:after="0" w:line="33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 w:rsidR="007B20A5">
        <w:rPr>
          <w:rFonts w:ascii="Times New Roman" w:hAnsi="Times New Roman" w:cs="Times New Roman"/>
          <w:color w:val="000000"/>
          <w:sz w:val="28"/>
          <w:szCs w:val="24"/>
        </w:rPr>
        <w:t xml:space="preserve">2.3.2.  </w:t>
      </w:r>
      <w:proofErr w:type="gramStart"/>
      <w:r w:rsidR="007B20A5"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Правоустанавливающие  документы</w:t>
      </w:r>
      <w:proofErr w:type="gramEnd"/>
      <w:r w:rsidR="007B20A5">
        <w:rPr>
          <w:rFonts w:ascii="Times New Roman" w:hAnsi="Times New Roman" w:cs="Times New Roman"/>
          <w:color w:val="000000"/>
          <w:sz w:val="28"/>
          <w:szCs w:val="24"/>
        </w:rPr>
        <w:t xml:space="preserve">  на  объект  недвижимости  или договор подряда на осуществление земляных или других видов работ в отношении соответствующего объекта недвижимости. </w:t>
      </w:r>
    </w:p>
    <w:p w:rsidR="007B20A5" w:rsidRDefault="004D44E0" w:rsidP="007B20A5">
      <w:pPr>
        <w:widowControl w:val="0"/>
        <w:autoSpaceDE w:val="0"/>
        <w:autoSpaceDN w:val="0"/>
        <w:adjustRightInd w:val="0"/>
        <w:spacing w:after="0" w:line="328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="007B20A5">
        <w:rPr>
          <w:rFonts w:ascii="Times New Roman" w:hAnsi="Times New Roman" w:cs="Times New Roman"/>
          <w:color w:val="000000"/>
          <w:sz w:val="28"/>
          <w:szCs w:val="24"/>
        </w:rPr>
        <w:t xml:space="preserve">2.3.3. Копии правоустанавливающих документов на земельный участок, на котором планируется осуществление земляных работ (соглашение о временном </w:t>
      </w:r>
      <w:proofErr w:type="gramStart"/>
      <w:r w:rsidR="007B20A5">
        <w:rPr>
          <w:rFonts w:ascii="Times New Roman" w:hAnsi="Times New Roman" w:cs="Times New Roman"/>
          <w:color w:val="000000"/>
          <w:sz w:val="28"/>
          <w:szCs w:val="24"/>
        </w:rPr>
        <w:t>занятии  земельного</w:t>
      </w:r>
      <w:proofErr w:type="gramEnd"/>
      <w:r w:rsidR="007B20A5">
        <w:rPr>
          <w:rFonts w:ascii="Times New Roman" w:hAnsi="Times New Roman" w:cs="Times New Roman"/>
          <w:color w:val="000000"/>
          <w:sz w:val="28"/>
          <w:szCs w:val="24"/>
        </w:rPr>
        <w:t xml:space="preserve">  участка).  </w:t>
      </w:r>
      <w:proofErr w:type="gramStart"/>
      <w:r w:rsidR="007B20A5">
        <w:rPr>
          <w:rFonts w:ascii="Times New Roman" w:hAnsi="Times New Roman" w:cs="Times New Roman"/>
          <w:color w:val="000000"/>
          <w:sz w:val="28"/>
          <w:szCs w:val="24"/>
        </w:rPr>
        <w:t>Соглашения  о</w:t>
      </w:r>
      <w:proofErr w:type="gramEnd"/>
      <w:r w:rsidR="007B20A5">
        <w:rPr>
          <w:rFonts w:ascii="Times New Roman" w:hAnsi="Times New Roman" w:cs="Times New Roman"/>
          <w:color w:val="000000"/>
          <w:sz w:val="28"/>
          <w:szCs w:val="24"/>
        </w:rPr>
        <w:t xml:space="preserve">  временном  занятии  земельных участков  заключаются  заявителем  с  арендатором,  собственником  земельного участка, на  котором планируется осуществление земляных работ. В случае, </w:t>
      </w:r>
      <w:proofErr w:type="gramStart"/>
      <w:r w:rsidR="007B20A5">
        <w:rPr>
          <w:rFonts w:ascii="Times New Roman" w:hAnsi="Times New Roman" w:cs="Times New Roman"/>
          <w:color w:val="000000"/>
          <w:sz w:val="28"/>
          <w:szCs w:val="24"/>
        </w:rPr>
        <w:t>если  земельный</w:t>
      </w:r>
      <w:proofErr w:type="gramEnd"/>
      <w:r w:rsidR="007B20A5">
        <w:rPr>
          <w:rFonts w:ascii="Times New Roman" w:hAnsi="Times New Roman" w:cs="Times New Roman"/>
          <w:color w:val="000000"/>
          <w:sz w:val="28"/>
          <w:szCs w:val="24"/>
        </w:rPr>
        <w:t xml:space="preserve"> участок не находится в чьей то собственности или аренде и им, в соответствии с действующим законодательством, распоряжается муниципальное образование, соглашение о временном занятии земельного участка заключается с администрацией соответствующего муниципального образования, на территории которого  расположен  земельный  участок,  планируемый  для  осуществления земляных работ. </w:t>
      </w:r>
    </w:p>
    <w:p w:rsidR="004D44E0" w:rsidRDefault="004D44E0" w:rsidP="004D44E0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="007B20A5">
        <w:rPr>
          <w:rFonts w:ascii="Times New Roman" w:hAnsi="Times New Roman" w:cs="Times New Roman"/>
          <w:color w:val="000000"/>
          <w:sz w:val="28"/>
          <w:szCs w:val="24"/>
        </w:rPr>
        <w:t xml:space="preserve">2.3.4.  </w:t>
      </w:r>
      <w:proofErr w:type="gramStart"/>
      <w:r w:rsidR="007B20A5">
        <w:rPr>
          <w:rFonts w:ascii="Times New Roman" w:hAnsi="Times New Roman" w:cs="Times New Roman"/>
          <w:color w:val="000000"/>
          <w:sz w:val="28"/>
          <w:szCs w:val="24"/>
        </w:rPr>
        <w:t>Документ,  подтверждающий</w:t>
      </w:r>
      <w:proofErr w:type="gramEnd"/>
      <w:r w:rsidR="007B20A5">
        <w:rPr>
          <w:rFonts w:ascii="Times New Roman" w:hAnsi="Times New Roman" w:cs="Times New Roman"/>
          <w:color w:val="000000"/>
          <w:sz w:val="28"/>
          <w:szCs w:val="24"/>
        </w:rPr>
        <w:t xml:space="preserve">  оплату  убытков,  причиненных временным занятием земельного участка. </w:t>
      </w:r>
    </w:p>
    <w:p w:rsidR="004D44E0" w:rsidRDefault="004D44E0" w:rsidP="004D44E0">
      <w:pPr>
        <w:widowControl w:val="0"/>
        <w:autoSpaceDE w:val="0"/>
        <w:autoSpaceDN w:val="0"/>
        <w:adjustRightInd w:val="0"/>
        <w:spacing w:after="0" w:line="34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2.3.5. Подробная схема расположения земельного участка с отображением места проведения планируемых земляных работ. </w:t>
      </w:r>
    </w:p>
    <w:p w:rsidR="004D44E0" w:rsidRDefault="004D44E0" w:rsidP="004D44E0">
      <w:pPr>
        <w:widowControl w:val="0"/>
        <w:autoSpaceDE w:val="0"/>
        <w:autoSpaceDN w:val="0"/>
        <w:adjustRightInd w:val="0"/>
        <w:spacing w:after="0" w:line="332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2.3.6.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Копии  заключенных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договоров  с  подрядными  организациями  на выполнение  работ  по  восстановлению  поврежденного  асфальтового  покрытия либо грунтового покрытия, рекультивации поврежденного земельного участка и восстановлению поврежденных элементов благоустройства (в случае, если такие работы  будут  осуществляться  заявителем  с  привлечением  подрядных организаций).  </w:t>
      </w:r>
    </w:p>
    <w:p w:rsidR="004D44E0" w:rsidRDefault="004D44E0" w:rsidP="004D44E0">
      <w:pPr>
        <w:widowControl w:val="0"/>
        <w:autoSpaceDE w:val="0"/>
        <w:autoSpaceDN w:val="0"/>
        <w:adjustRightInd w:val="0"/>
        <w:spacing w:after="0" w:line="327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2.3.7. Гарантийное письмо на восстановление поврежденного асфальтового покрытия либо грунтового покрытия, рекультивации поврежденного земельного участка и восстановлению поврежденных элементов благоустройства (в случае,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если  такие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работы  будут  осуществляться  заявителем  самостоятельно) </w:t>
      </w:r>
    </w:p>
    <w:p w:rsidR="004D44E0" w:rsidRPr="00C2379A" w:rsidRDefault="004D44E0" w:rsidP="00C2379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(Приложение № 3).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2379A" w:rsidRDefault="00C2379A" w:rsidP="00C2379A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2.3.8. Копия доверенности либо иного документа (приказа о назначении),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  полномочия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заявителя  на  подачу  заявления  на  выдачу разрешения на осуществление земляных работ. </w:t>
      </w:r>
    </w:p>
    <w:p w:rsidR="00C2379A" w:rsidRDefault="00C2379A" w:rsidP="00C2379A">
      <w:pPr>
        <w:widowControl w:val="0"/>
        <w:autoSpaceDE w:val="0"/>
        <w:autoSpaceDN w:val="0"/>
        <w:adjustRightInd w:val="0"/>
        <w:spacing w:after="0" w:line="328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2.3.9. Лист согласования осуществления земляных работ с юридическими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физическими  лицами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(Приложение  №  1)  (далее  –  Лист).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  него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должны включаться все юридические и физические лица, чьи инженерные сооружения коммуникации (газопроводы, кабельные линии, водопроводы, сети канализации, теплосети,  электросети)  размещены  на  земельном  участке,  планируемом  для осуществления земляных работ. Также в обязательном порядке включаются: </w:t>
      </w:r>
    </w:p>
    <w:p w:rsidR="00C2379A" w:rsidRPr="00BB5223" w:rsidRDefault="00C2379A" w:rsidP="004D44E0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  <w:sectPr w:rsidR="00C2379A" w:rsidRPr="00BB5223">
          <w:pgSz w:w="11906" w:h="16838"/>
          <w:pgMar w:top="529" w:right="16" w:bottom="432" w:left="1419" w:header="0" w:footer="0" w:gutter="0"/>
          <w:cols w:space="720"/>
          <w:noEndnote/>
        </w:sectPr>
      </w:pPr>
    </w:p>
    <w:p w:rsidR="00C60075" w:rsidRPr="00E21B78" w:rsidRDefault="00DF1D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0" w:right="25" w:firstLine="0"/>
        <w:rPr>
          <w:rFonts w:ascii="Times New Roman" w:hAnsi="Times New Roman" w:cs="Times New Roman"/>
          <w:sz w:val="28"/>
          <w:szCs w:val="24"/>
        </w:rPr>
      </w:pPr>
      <w:r w:rsidRPr="00E21B78">
        <w:rPr>
          <w:rFonts w:ascii="Times New Roman" w:hAnsi="Times New Roman" w:cs="Times New Roman"/>
          <w:sz w:val="28"/>
          <w:szCs w:val="24"/>
        </w:rPr>
        <w:lastRenderedPageBreak/>
        <w:t xml:space="preserve">  </w:t>
      </w:r>
      <w:proofErr w:type="gramStart"/>
      <w:r w:rsidRPr="00E21B78">
        <w:rPr>
          <w:rFonts w:ascii="Times New Roman" w:hAnsi="Times New Roman" w:cs="Times New Roman"/>
          <w:sz w:val="28"/>
          <w:szCs w:val="24"/>
        </w:rPr>
        <w:t>администрация  городского</w:t>
      </w:r>
      <w:proofErr w:type="gramEnd"/>
      <w:r w:rsidRPr="00E21B78">
        <w:rPr>
          <w:rFonts w:ascii="Times New Roman" w:hAnsi="Times New Roman" w:cs="Times New Roman"/>
          <w:sz w:val="28"/>
          <w:szCs w:val="24"/>
        </w:rPr>
        <w:t xml:space="preserve">  и/или  сельского  поселения,  на  территории которого планируется осуществление земляных работ; </w:t>
      </w:r>
    </w:p>
    <w:p w:rsidR="00C60075" w:rsidRPr="00E21B78" w:rsidRDefault="00DF1D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30" w:firstLine="0"/>
        <w:rPr>
          <w:rFonts w:ascii="Times New Roman" w:hAnsi="Times New Roman" w:cs="Times New Roman"/>
          <w:sz w:val="28"/>
          <w:szCs w:val="24"/>
        </w:rPr>
      </w:pPr>
      <w:r w:rsidRPr="00E21B78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Pr="00E21B78">
        <w:rPr>
          <w:rFonts w:ascii="Times New Roman" w:hAnsi="Times New Roman" w:cs="Times New Roman"/>
          <w:sz w:val="28"/>
          <w:szCs w:val="24"/>
        </w:rPr>
        <w:t>отдел  промышленности</w:t>
      </w:r>
      <w:proofErr w:type="gramEnd"/>
      <w:r w:rsidRPr="00E21B78">
        <w:rPr>
          <w:rFonts w:ascii="Times New Roman" w:hAnsi="Times New Roman" w:cs="Times New Roman"/>
          <w:sz w:val="28"/>
          <w:szCs w:val="24"/>
        </w:rPr>
        <w:t xml:space="preserve">,  теплоэнергетического  комплекса,  капитального строительства и архитектуры администрации Советского муниципального района Саратовской области; </w:t>
      </w:r>
    </w:p>
    <w:p w:rsidR="00C60075" w:rsidRPr="00E21B78" w:rsidRDefault="00DF1D85" w:rsidP="00E21B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0" w:right="30" w:firstLine="0"/>
        <w:rPr>
          <w:rFonts w:ascii="Times New Roman" w:hAnsi="Times New Roman" w:cs="Times New Roman"/>
          <w:sz w:val="28"/>
          <w:szCs w:val="24"/>
        </w:rPr>
      </w:pPr>
      <w:r w:rsidRPr="00E21B78">
        <w:rPr>
          <w:rFonts w:ascii="Times New Roman" w:hAnsi="Times New Roman" w:cs="Times New Roman"/>
          <w:sz w:val="28"/>
          <w:szCs w:val="24"/>
        </w:rPr>
        <w:t xml:space="preserve"> главный архитектор администрации Советского муниципальн</w:t>
      </w:r>
      <w:r w:rsidR="00E21B78">
        <w:rPr>
          <w:rFonts w:ascii="Times New Roman" w:hAnsi="Times New Roman" w:cs="Times New Roman"/>
          <w:sz w:val="28"/>
          <w:szCs w:val="24"/>
        </w:rPr>
        <w:t>ого района Саратовской области;</w:t>
      </w:r>
    </w:p>
    <w:p w:rsidR="00E21B78" w:rsidRPr="00E21B78" w:rsidRDefault="00E21B78" w:rsidP="00E21B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0" w:right="-29" w:firstLine="0"/>
        <w:rPr>
          <w:rFonts w:ascii="Times New Roman" w:hAnsi="Times New Roman" w:cs="Times New Roman"/>
          <w:sz w:val="28"/>
          <w:szCs w:val="24"/>
        </w:rPr>
      </w:pPr>
      <w:r w:rsidRPr="00E21B78">
        <w:rPr>
          <w:rFonts w:ascii="Times New Roman" w:hAnsi="Times New Roman" w:cs="Times New Roman"/>
          <w:sz w:val="24"/>
          <w:szCs w:val="24"/>
        </w:rPr>
        <w:t xml:space="preserve"> </w:t>
      </w:r>
      <w:r w:rsidRPr="00E21B78">
        <w:rPr>
          <w:rFonts w:ascii="Times New Roman" w:hAnsi="Times New Roman" w:cs="Times New Roman"/>
          <w:sz w:val="28"/>
          <w:szCs w:val="24"/>
        </w:rPr>
        <w:t xml:space="preserve">  отдел  по  управлению  муниципальным  имуществом  и  землей администрации  Советского  муниципального  района  Саратовской  области. </w:t>
      </w:r>
      <w:bookmarkStart w:id="0" w:name="_GoBack"/>
      <w:bookmarkEnd w:id="0"/>
    </w:p>
    <w:p w:rsidR="00E21B78" w:rsidRPr="00E21B78" w:rsidRDefault="00E21B78" w:rsidP="00E21B78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E21B78">
        <w:rPr>
          <w:rFonts w:ascii="Times New Roman" w:hAnsi="Times New Roman" w:cs="Times New Roman"/>
          <w:sz w:val="28"/>
          <w:szCs w:val="24"/>
        </w:rPr>
        <w:t xml:space="preserve">2.4.  </w:t>
      </w:r>
      <w:proofErr w:type="gramStart"/>
      <w:r w:rsidRPr="00E21B78">
        <w:rPr>
          <w:rFonts w:ascii="Times New Roman" w:hAnsi="Times New Roman" w:cs="Times New Roman"/>
          <w:sz w:val="28"/>
          <w:szCs w:val="24"/>
        </w:rPr>
        <w:t>Администрация  не</w:t>
      </w:r>
      <w:proofErr w:type="gramEnd"/>
      <w:r w:rsidRPr="00E21B78">
        <w:rPr>
          <w:rFonts w:ascii="Times New Roman" w:hAnsi="Times New Roman" w:cs="Times New Roman"/>
          <w:sz w:val="28"/>
          <w:szCs w:val="24"/>
        </w:rPr>
        <w:t xml:space="preserve">  вправе  требовать  от  заявителя  представления документов и сведений, не указанных в  п. 2.3. настоящего Порядка. </w:t>
      </w:r>
    </w:p>
    <w:p w:rsidR="00E21B78" w:rsidRPr="00E21B78" w:rsidRDefault="00E21B78" w:rsidP="00E21B78">
      <w:pPr>
        <w:widowControl w:val="0"/>
        <w:autoSpaceDE w:val="0"/>
        <w:autoSpaceDN w:val="0"/>
        <w:adjustRightInd w:val="0"/>
        <w:spacing w:after="0" w:line="320" w:lineRule="exact"/>
        <w:ind w:right="-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4"/>
        </w:rPr>
        <w:t xml:space="preserve">       </w:t>
      </w:r>
      <w:r w:rsidRPr="00E21B78">
        <w:rPr>
          <w:rFonts w:ascii="Times New Roman" w:hAnsi="Times New Roman" w:cs="Times New Roman"/>
          <w:spacing w:val="1"/>
          <w:sz w:val="28"/>
          <w:szCs w:val="24"/>
        </w:rPr>
        <w:t xml:space="preserve">2.5. При наличии всех документов, указанных в п. 2.3. настоящего Порядка, </w:t>
      </w:r>
      <w:proofErr w:type="gramStart"/>
      <w:r w:rsidRPr="00E21B78">
        <w:rPr>
          <w:rFonts w:ascii="Times New Roman" w:hAnsi="Times New Roman" w:cs="Times New Roman"/>
          <w:sz w:val="28"/>
          <w:szCs w:val="24"/>
        </w:rPr>
        <w:t>принимается  постановление</w:t>
      </w:r>
      <w:proofErr w:type="gramEnd"/>
      <w:r w:rsidRPr="00E21B78">
        <w:rPr>
          <w:rFonts w:ascii="Times New Roman" w:hAnsi="Times New Roman" w:cs="Times New Roman"/>
          <w:sz w:val="28"/>
          <w:szCs w:val="24"/>
        </w:rPr>
        <w:t xml:space="preserve">  администрации  о  разрешении  осуществления земляных работ. </w:t>
      </w:r>
    </w:p>
    <w:p w:rsidR="00E21B78" w:rsidRPr="00E21B78" w:rsidRDefault="00E21B78" w:rsidP="00E21B78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E21B78">
        <w:rPr>
          <w:rFonts w:ascii="Times New Roman" w:hAnsi="Times New Roman" w:cs="Times New Roman"/>
          <w:sz w:val="28"/>
          <w:szCs w:val="24"/>
        </w:rPr>
        <w:t xml:space="preserve">2.6.  </w:t>
      </w:r>
      <w:proofErr w:type="gramStart"/>
      <w:r w:rsidRPr="00E21B78">
        <w:rPr>
          <w:rFonts w:ascii="Times New Roman" w:hAnsi="Times New Roman" w:cs="Times New Roman"/>
          <w:sz w:val="28"/>
          <w:szCs w:val="24"/>
        </w:rPr>
        <w:t>Разрешение  на</w:t>
      </w:r>
      <w:proofErr w:type="gramEnd"/>
      <w:r w:rsidRPr="00E21B78">
        <w:rPr>
          <w:rFonts w:ascii="Times New Roman" w:hAnsi="Times New Roman" w:cs="Times New Roman"/>
          <w:sz w:val="28"/>
          <w:szCs w:val="24"/>
        </w:rPr>
        <w:t xml:space="preserve">  осуществление  земляных  работ  выдается  на  срок, указанный заявителем в заявлении, но не более 1 года. </w:t>
      </w:r>
    </w:p>
    <w:p w:rsidR="00E21B78" w:rsidRPr="00E21B78" w:rsidRDefault="00E21B78" w:rsidP="00E21B7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4"/>
        </w:rPr>
        <w:t xml:space="preserve">       </w:t>
      </w:r>
      <w:r w:rsidRPr="00E21B78">
        <w:rPr>
          <w:rFonts w:ascii="Times New Roman" w:hAnsi="Times New Roman" w:cs="Times New Roman"/>
          <w:spacing w:val="1"/>
          <w:sz w:val="28"/>
          <w:szCs w:val="24"/>
        </w:rPr>
        <w:t xml:space="preserve">2.7.  </w:t>
      </w:r>
      <w:proofErr w:type="gramStart"/>
      <w:r w:rsidRPr="00E21B78">
        <w:rPr>
          <w:rFonts w:ascii="Times New Roman" w:hAnsi="Times New Roman" w:cs="Times New Roman"/>
          <w:spacing w:val="1"/>
          <w:sz w:val="28"/>
          <w:szCs w:val="24"/>
        </w:rPr>
        <w:t>Основаниями  для</w:t>
      </w:r>
      <w:proofErr w:type="gramEnd"/>
      <w:r w:rsidRPr="00E21B78">
        <w:rPr>
          <w:rFonts w:ascii="Times New Roman" w:hAnsi="Times New Roman" w:cs="Times New Roman"/>
          <w:spacing w:val="1"/>
          <w:sz w:val="28"/>
          <w:szCs w:val="24"/>
        </w:rPr>
        <w:t xml:space="preserve">  отказа  в  выдаче  разрешения  на  осуществление </w:t>
      </w:r>
      <w:r w:rsidRPr="00E21B78">
        <w:rPr>
          <w:rFonts w:ascii="Times New Roman" w:hAnsi="Times New Roman" w:cs="Times New Roman"/>
          <w:sz w:val="28"/>
          <w:szCs w:val="24"/>
        </w:rPr>
        <w:t xml:space="preserve">земляных работ являются: </w:t>
      </w:r>
    </w:p>
    <w:p w:rsidR="00E21B78" w:rsidRPr="00E21B78" w:rsidRDefault="00E21B78" w:rsidP="00E21B7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4" w:firstLine="0"/>
        <w:rPr>
          <w:rFonts w:ascii="Times New Roman" w:hAnsi="Times New Roman" w:cs="Times New Roman"/>
          <w:sz w:val="28"/>
          <w:szCs w:val="24"/>
        </w:rPr>
      </w:pPr>
      <w:r w:rsidRPr="00E21B78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Pr="00E21B78">
        <w:rPr>
          <w:rFonts w:ascii="Times New Roman" w:hAnsi="Times New Roman" w:cs="Times New Roman"/>
          <w:sz w:val="28"/>
          <w:szCs w:val="24"/>
        </w:rPr>
        <w:t>непредставление  либо</w:t>
      </w:r>
      <w:proofErr w:type="gramEnd"/>
      <w:r w:rsidRPr="00E21B78">
        <w:rPr>
          <w:rFonts w:ascii="Times New Roman" w:hAnsi="Times New Roman" w:cs="Times New Roman"/>
          <w:sz w:val="28"/>
          <w:szCs w:val="24"/>
        </w:rPr>
        <w:t xml:space="preserve">  неполное  представление  сведений  и  документов, предусмотренных настоящим Положением; </w:t>
      </w:r>
    </w:p>
    <w:p w:rsidR="00E21B78" w:rsidRPr="00E21B78" w:rsidRDefault="00E21B78" w:rsidP="00E21B7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sz w:val="28"/>
          <w:szCs w:val="24"/>
        </w:rPr>
      </w:pPr>
      <w:r w:rsidRPr="00E21B78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Pr="00E21B78">
        <w:rPr>
          <w:rFonts w:ascii="Times New Roman" w:hAnsi="Times New Roman" w:cs="Times New Roman"/>
          <w:sz w:val="28"/>
          <w:szCs w:val="24"/>
        </w:rPr>
        <w:t>прямой  запрет</w:t>
      </w:r>
      <w:proofErr w:type="gramEnd"/>
      <w:r w:rsidRPr="00E21B78">
        <w:rPr>
          <w:rFonts w:ascii="Times New Roman" w:hAnsi="Times New Roman" w:cs="Times New Roman"/>
          <w:sz w:val="28"/>
          <w:szCs w:val="24"/>
        </w:rPr>
        <w:t xml:space="preserve">  в  законодательных  и  нормативных  правовых  актах Российской Федерации и субъектов Российской Федерации на проведение работ с нарушением почвенного покрова; </w:t>
      </w:r>
    </w:p>
    <w:p w:rsidR="00E21B78" w:rsidRPr="00E21B78" w:rsidRDefault="00E21B78" w:rsidP="00E21B7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sz w:val="28"/>
          <w:szCs w:val="24"/>
        </w:rPr>
      </w:pPr>
      <w:r w:rsidRPr="00E21B78">
        <w:rPr>
          <w:rFonts w:ascii="Times New Roman" w:hAnsi="Times New Roman" w:cs="Times New Roman"/>
          <w:sz w:val="28"/>
          <w:szCs w:val="24"/>
        </w:rPr>
        <w:t xml:space="preserve"> наличие на момент обращения с заявлением споров о принадлежности </w:t>
      </w:r>
      <w:proofErr w:type="gramStart"/>
      <w:r w:rsidRPr="00E21B78">
        <w:rPr>
          <w:rFonts w:ascii="Times New Roman" w:hAnsi="Times New Roman" w:cs="Times New Roman"/>
          <w:sz w:val="28"/>
          <w:szCs w:val="24"/>
        </w:rPr>
        <w:t>территории,  на</w:t>
      </w:r>
      <w:proofErr w:type="gramEnd"/>
      <w:r w:rsidRPr="00E21B78">
        <w:rPr>
          <w:rFonts w:ascii="Times New Roman" w:hAnsi="Times New Roman" w:cs="Times New Roman"/>
          <w:sz w:val="28"/>
          <w:szCs w:val="24"/>
        </w:rPr>
        <w:t xml:space="preserve">  которой  предполагается  осуществлять  работы  с  нарушением почвенного покрова. </w:t>
      </w:r>
    </w:p>
    <w:p w:rsidR="00E21B78" w:rsidRPr="00E21B78" w:rsidRDefault="00E21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1B78" w:rsidRPr="00E21B78">
          <w:pgSz w:w="11906" w:h="16838"/>
          <w:pgMar w:top="535" w:right="294" w:bottom="660" w:left="1419" w:header="0" w:footer="0" w:gutter="0"/>
          <w:cols w:space="720"/>
          <w:noEndnote/>
        </w:sectPr>
      </w:pPr>
    </w:p>
    <w:p w:rsidR="00C60075" w:rsidRPr="00E21B78" w:rsidRDefault="00DF1D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90" w:after="0" w:line="330" w:lineRule="exact"/>
        <w:ind w:left="3761" w:right="-38" w:firstLine="0"/>
        <w:rPr>
          <w:rFonts w:ascii="Times New Roman" w:hAnsi="Times New Roman" w:cs="Times New Roman"/>
          <w:b/>
          <w:sz w:val="28"/>
          <w:szCs w:val="24"/>
        </w:rPr>
      </w:pPr>
      <w:r w:rsidRPr="00E21B7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Продление разрешения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E21B78">
      <w:pPr>
        <w:widowControl w:val="0"/>
        <w:autoSpaceDE w:val="0"/>
        <w:autoSpaceDN w:val="0"/>
        <w:adjustRightInd w:val="0"/>
        <w:spacing w:after="0" w:line="327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>3.1. При невозможности завершения земляных работ в установленные сроки, заявитель, не позднее чем за пять рабочих дней, в письменной форме уведомляет об этом 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Пушкинского муниципального образования 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>Советского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Саратовской области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с целью продления срока действия разрешения на осуществление земляных работ. </w:t>
      </w:r>
    </w:p>
    <w:p w:rsidR="00C60075" w:rsidRDefault="00E21B78">
      <w:pPr>
        <w:widowControl w:val="0"/>
        <w:autoSpaceDE w:val="0"/>
        <w:autoSpaceDN w:val="0"/>
        <w:adjustRightInd w:val="0"/>
        <w:spacing w:after="0" w:line="327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3.2. На основании письменного уведомления заявителя о продлении срока </w:t>
      </w:r>
      <w:proofErr w:type="gramStart"/>
      <w:r w:rsidR="00DF1D85">
        <w:rPr>
          <w:rFonts w:ascii="Times New Roman" w:hAnsi="Times New Roman" w:cs="Times New Roman"/>
          <w:color w:val="000000"/>
          <w:sz w:val="28"/>
          <w:szCs w:val="24"/>
        </w:rPr>
        <w:t>действия  разрешения</w:t>
      </w:r>
      <w:proofErr w:type="gramEnd"/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 на  осуществление  земляных  работ  администрация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Пушкинского муниципального образования 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>Советского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Саратовской области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продлевает разрешение на срок не более 10 календарных дней.  </w:t>
      </w:r>
    </w:p>
    <w:p w:rsidR="00C60075" w:rsidRDefault="00E21B78">
      <w:pPr>
        <w:widowControl w:val="0"/>
        <w:autoSpaceDE w:val="0"/>
        <w:autoSpaceDN w:val="0"/>
        <w:adjustRightInd w:val="0"/>
        <w:spacing w:after="0" w:line="330" w:lineRule="exact"/>
        <w:ind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proofErr w:type="gramStart"/>
      <w:r w:rsidR="00DF1D85">
        <w:rPr>
          <w:rFonts w:ascii="Times New Roman" w:hAnsi="Times New Roman" w:cs="Times New Roman"/>
          <w:color w:val="000000"/>
          <w:sz w:val="28"/>
          <w:szCs w:val="24"/>
        </w:rPr>
        <w:t>Основанием  для</w:t>
      </w:r>
      <w:proofErr w:type="gramEnd"/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 отказа  в  продлении  разрешения  на  осуществление земляных  работ  является  истекший  срок  соглашений  о  временном  занятии земельного участка. 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90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Передача земельного участка после осуществления земляных работ </w:t>
      </w:r>
    </w:p>
    <w:p w:rsidR="00C60075" w:rsidRDefault="004F7B99" w:rsidP="004C09D4">
      <w:pPr>
        <w:widowControl w:val="0"/>
        <w:autoSpaceDE w:val="0"/>
        <w:autoSpaceDN w:val="0"/>
        <w:adjustRightInd w:val="0"/>
        <w:spacing w:before="285" w:after="0" w:line="33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4.1. По окончании земляных работ заявитель обязан в течение 3-х рабочих дней в письменной форме известить об этом Администрацию и в месячный срок </w:t>
      </w:r>
      <w:proofErr w:type="gramStart"/>
      <w:r w:rsidR="00DF1D85">
        <w:rPr>
          <w:rFonts w:ascii="Times New Roman" w:hAnsi="Times New Roman" w:cs="Times New Roman"/>
          <w:color w:val="000000"/>
          <w:sz w:val="28"/>
          <w:szCs w:val="24"/>
        </w:rPr>
        <w:t>сдать  земельный</w:t>
      </w:r>
      <w:proofErr w:type="gramEnd"/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 участок  по  акту  приемки-передачи  </w:t>
      </w:r>
      <w:proofErr w:type="spellStart"/>
      <w:r w:rsidR="00DF1D85">
        <w:rPr>
          <w:rFonts w:ascii="Times New Roman" w:hAnsi="Times New Roman" w:cs="Times New Roman"/>
          <w:color w:val="000000"/>
          <w:sz w:val="28"/>
          <w:szCs w:val="24"/>
        </w:rPr>
        <w:t>рекультивируемых</w:t>
      </w:r>
      <w:proofErr w:type="spellEnd"/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 земель (Приложение № 2). Приемку </w:t>
      </w:r>
      <w:proofErr w:type="spellStart"/>
      <w:r w:rsidR="00DF1D85">
        <w:rPr>
          <w:rFonts w:ascii="Times New Roman" w:hAnsi="Times New Roman" w:cs="Times New Roman"/>
          <w:color w:val="000000"/>
          <w:sz w:val="28"/>
          <w:szCs w:val="24"/>
        </w:rPr>
        <w:t>рекультивированных</w:t>
      </w:r>
      <w:proofErr w:type="spellEnd"/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земельных участков с выездом </w:t>
      </w:r>
      <w:proofErr w:type="gramStart"/>
      <w:r w:rsidR="00DF1D85">
        <w:rPr>
          <w:rFonts w:ascii="Times New Roman" w:hAnsi="Times New Roman" w:cs="Times New Roman"/>
          <w:color w:val="000000"/>
          <w:sz w:val="28"/>
          <w:szCs w:val="24"/>
        </w:rPr>
        <w:t>на  место</w:t>
      </w:r>
      <w:proofErr w:type="gramEnd"/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 осуществляет  Рабочая  комиссия,  состоящая  из  членов  Постоянной Комиссии  по  рекультивации  земель  после  производства  земляных  работ, связанных  с  нарушением  почвенного  покрова  на  территории </w:t>
      </w:r>
      <w:r w:rsidR="00B73597">
        <w:rPr>
          <w:rFonts w:ascii="Times New Roman" w:hAnsi="Times New Roman" w:cs="Times New Roman"/>
          <w:color w:val="000000"/>
          <w:sz w:val="28"/>
          <w:szCs w:val="24"/>
        </w:rPr>
        <w:t>Пушкинского муниципального образования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Советского муниципального  района</w:t>
      </w:r>
      <w:r w:rsidR="00B73597">
        <w:rPr>
          <w:rFonts w:ascii="Times New Roman" w:hAnsi="Times New Roman" w:cs="Times New Roman"/>
          <w:color w:val="000000"/>
          <w:sz w:val="28"/>
          <w:szCs w:val="24"/>
        </w:rPr>
        <w:t xml:space="preserve"> Саратовской области</w:t>
      </w:r>
      <w:r w:rsidR="004C09D4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C60075" w:rsidRDefault="004C09D4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proofErr w:type="gramStart"/>
      <w:r w:rsidR="00DF1D85">
        <w:rPr>
          <w:rFonts w:ascii="Times New Roman" w:hAnsi="Times New Roman" w:cs="Times New Roman"/>
          <w:color w:val="000000"/>
          <w:sz w:val="28"/>
          <w:szCs w:val="24"/>
        </w:rPr>
        <w:t>В  случае</w:t>
      </w:r>
      <w:proofErr w:type="gramEnd"/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 неявки  представителей  сдающей  стороны,  при  наличии сведений о их своевременном извещении и отсутствии заявления о переносе срока выезда  Рабочей  комиссии  на  место,  приемка  земельного  участка  после осуществления земляных работ может быть осуществлена в их отсутствие.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Pr="00AC3712" w:rsidRDefault="00DF1D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C371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Верно: </w:t>
      </w:r>
      <w:r w:rsidR="00AC3712" w:rsidRPr="00AC371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ведущий специалист администрации   </w:t>
      </w:r>
    </w:p>
    <w:p w:rsidR="00AC3712" w:rsidRPr="00AC3712" w:rsidRDefault="00AC371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C371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Пушкинского муниципального образования                      Т.В. </w:t>
      </w:r>
      <w:proofErr w:type="spellStart"/>
      <w:r w:rsidRPr="00AC371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Чернышкина</w:t>
      </w:r>
      <w:proofErr w:type="spellEnd"/>
    </w:p>
    <w:p w:rsidR="00AC3712" w:rsidRPr="00F836B0" w:rsidRDefault="00AC371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C60075" w:rsidRDefault="00C60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075">
          <w:pgSz w:w="11906" w:h="16838"/>
          <w:pgMar w:top="535" w:right="357" w:bottom="660" w:left="1419" w:header="0" w:footer="0" w:gutter="0"/>
          <w:cols w:space="720"/>
          <w:noEndnote/>
        </w:sectPr>
      </w:pPr>
    </w:p>
    <w:p w:rsidR="00C60075" w:rsidRDefault="00DF1D85">
      <w:pPr>
        <w:widowControl w:val="0"/>
        <w:autoSpaceDE w:val="0"/>
        <w:autoSpaceDN w:val="0"/>
        <w:adjustRightInd w:val="0"/>
        <w:spacing w:after="0" w:line="285" w:lineRule="exact"/>
        <w:ind w:left="62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C60075" w:rsidRDefault="00DF1D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3" w:lineRule="exact"/>
        <w:ind w:left="6205" w:right="24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6B0"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F836B0">
        <w:rPr>
          <w:rFonts w:ascii="Times New Roman" w:hAnsi="Times New Roman" w:cs="Times New Roman"/>
          <w:color w:val="000000"/>
          <w:sz w:val="24"/>
          <w:szCs w:val="24"/>
        </w:rPr>
        <w:t xml:space="preserve">Пушкинского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Советского муниципального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района  </w:t>
      </w:r>
      <w:r w:rsidR="00F836B0"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proofErr w:type="gramEnd"/>
      <w:r w:rsidR="00F836B0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85" w:lineRule="exact"/>
        <w:ind w:left="62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__________________ № 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55" w:lineRule="exact"/>
        <w:ind w:left="371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ЛИСТ СОГЛАСОВАНИЯ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60" w:lineRule="exact"/>
        <w:ind w:left="180" w:right="462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ОСУЩЕСТВЛЕНИЯ ЗЕМЛЯНЫХ РАБОТ С ЗАИНТЕРЕСОВАННЫМИ ЮРИДИЧЕСКИМИ И ФИЗИЧЕСКИМИ ЛИЦАМИ </w:t>
      </w:r>
    </w:p>
    <w:p w:rsidR="00C60075" w:rsidRDefault="00DF1D85">
      <w:pPr>
        <w:widowControl w:val="0"/>
        <w:autoSpaceDE w:val="0"/>
        <w:autoSpaceDN w:val="0"/>
        <w:adjustRightInd w:val="0"/>
        <w:spacing w:before="195" w:after="0" w:line="225" w:lineRule="exact"/>
        <w:ind w:left="782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«__» _______20__ г.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64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10" w:lineRule="exact"/>
        <w:ind w:left="11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(наименование юридического лица, Ф.И.О.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гражданина,   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который планирует осуществление земляных работ)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планирует осуществление земляных работ, связанных с 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150" w:lineRule="exact"/>
        <w:ind w:left="6563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(цель осуществления земляных работ) </w:t>
      </w:r>
    </w:p>
    <w:p w:rsidR="00C60075" w:rsidRDefault="00DF1D85">
      <w:pPr>
        <w:widowControl w:val="0"/>
        <w:autoSpaceDE w:val="0"/>
        <w:autoSpaceDN w:val="0"/>
        <w:adjustRightInd w:val="0"/>
        <w:spacing w:before="75" w:after="0" w:line="220" w:lineRule="exact"/>
        <w:ind w:left="41" w:right="441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___________________________________________________________________________________________________ 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на  земельном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 участке, из земель                                                               общей площадью         ____  </w:t>
      </w:r>
      <w:proofErr w:type="spellStart"/>
      <w:r>
        <w:rPr>
          <w:rFonts w:ascii="Times New Roman" w:hAnsi="Times New Roman" w:cs="Times New Roman"/>
          <w:color w:val="000000"/>
          <w:sz w:val="20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150" w:lineRule="exact"/>
        <w:ind w:left="2823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(указывается категория земель) </w:t>
      </w:r>
    </w:p>
    <w:p w:rsidR="00C60075" w:rsidRDefault="00DF1D85">
      <w:pPr>
        <w:widowControl w:val="0"/>
        <w:autoSpaceDE w:val="0"/>
        <w:autoSpaceDN w:val="0"/>
        <w:adjustRightInd w:val="0"/>
        <w:spacing w:before="5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имеющем адресный 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ориентир:_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40" w:lineRule="exact"/>
        <w:ind w:right="153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расположенного в границах, указанных на прилагаемом чертеже.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Указанный участок находится в 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150" w:lineRule="exact"/>
        <w:ind w:left="322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(указываются собственники и/или арендаторы земельного участка) </w:t>
      </w:r>
    </w:p>
    <w:p w:rsidR="00C60075" w:rsidRDefault="00DF1D85">
      <w:pPr>
        <w:widowControl w:val="0"/>
        <w:autoSpaceDE w:val="0"/>
        <w:autoSpaceDN w:val="0"/>
        <w:adjustRightInd w:val="0"/>
        <w:spacing w:before="55" w:after="0" w:line="240" w:lineRule="exact"/>
        <w:ind w:right="482"/>
        <w:jc w:val="both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___________________________________________________________________________________________________ __ </w:t>
      </w:r>
    </w:p>
    <w:p w:rsidR="00C60075" w:rsidRDefault="00DF1D85">
      <w:pPr>
        <w:widowControl w:val="0"/>
        <w:autoSpaceDE w:val="0"/>
        <w:autoSpaceDN w:val="0"/>
        <w:adjustRightInd w:val="0"/>
        <w:spacing w:before="1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Срок проведения 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работ:  _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                                                                       </w:t>
      </w:r>
    </w:p>
    <w:p w:rsidR="00C60075" w:rsidRDefault="00DF1D85">
      <w:pPr>
        <w:widowControl w:val="0"/>
        <w:autoSpaceDE w:val="0"/>
        <w:autoSpaceDN w:val="0"/>
        <w:adjustRightInd w:val="0"/>
        <w:spacing w:before="90" w:after="0" w:line="150" w:lineRule="exact"/>
        <w:ind w:left="340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(должностное лицо, ответственное за производство работ)                                                     </w:t>
      </w:r>
    </w:p>
    <w:p w:rsidR="00C60075" w:rsidRDefault="00DF1D85">
      <w:pPr>
        <w:widowControl w:val="0"/>
        <w:autoSpaceDE w:val="0"/>
        <w:autoSpaceDN w:val="0"/>
        <w:adjustRightInd w:val="0"/>
        <w:spacing w:before="30" w:after="0" w:line="150" w:lineRule="exact"/>
        <w:ind w:left="805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before="50" w:after="0" w:line="210" w:lineRule="exact"/>
        <w:ind w:left="930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(подпись)        </w:t>
      </w:r>
    </w:p>
    <w:p w:rsidR="00C60075" w:rsidRDefault="00C60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075">
          <w:pgSz w:w="11906" w:h="16838"/>
          <w:pgMar w:top="529" w:right="5" w:bottom="660" w:left="1419" w:header="0" w:footer="0" w:gutter="0"/>
          <w:cols w:space="720"/>
          <w:noEndnote/>
        </w:sectPr>
      </w:pPr>
    </w:p>
    <w:p w:rsidR="00C60075" w:rsidRDefault="00DF1D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25" w:lineRule="exact"/>
        <w:ind w:left="4434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П И С О К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40" w:lineRule="exact"/>
        <w:ind w:left="1779" w:right="143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юридических и физических лиц, с которыми должно быть согласовано осуществление земляных работ </w:t>
      </w:r>
    </w:p>
    <w:p w:rsidR="00C60075" w:rsidRDefault="00C60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075">
          <w:pgSz w:w="11906" w:h="16838"/>
          <w:pgMar w:top="1251" w:right="720" w:bottom="660" w:left="1440" w:header="0" w:footer="0" w:gutter="0"/>
          <w:cols w:space="720"/>
          <w:noEndnote/>
        </w:sectPr>
      </w:pP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500" w:right="-22"/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 xml:space="preserve">№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Наименование организации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Особые условия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Подпись </w:t>
      </w:r>
    </w:p>
    <w:p w:rsidR="00C60075" w:rsidRDefault="00C60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075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749" w:space="1148"/>
            <w:col w:w="2602" w:space="1268"/>
            <w:col w:w="1526" w:space="1033"/>
            <w:col w:w="831" w:space="0"/>
            <w:col w:w="-1"/>
          </w:cols>
          <w:noEndnote/>
        </w:sectPr>
      </w:pP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45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п/п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руководителя, расшифровка подписи, дата </w:t>
      </w:r>
    </w:p>
    <w:p w:rsidR="00C60075" w:rsidRDefault="00C60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075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792" w:space="7267"/>
            <w:col w:w="1364" w:space="0"/>
            <w:col w:w="-1"/>
          </w:cols>
          <w:noEndnote/>
        </w:sectPr>
      </w:pPr>
    </w:p>
    <w:p w:rsidR="00C60075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exact"/>
        <w:ind w:left="69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before="200" w:after="0" w:line="240" w:lineRule="exact"/>
        <w:ind w:left="694" w:right="-22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14.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85" w:lineRule="exact"/>
        <w:ind w:left="10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промышленности,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тепло-энергетического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комплекса, капитального строительства и архитектуры администрации Советского муниципального района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40" w:lineRule="exact"/>
        <w:ind w:left="694" w:right="-22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15.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80" w:lineRule="exact"/>
        <w:ind w:left="1080" w:right="13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Главный архитектор отдела промышленности,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87" w:lineRule="exact"/>
        <w:ind w:left="10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40" w:lineRule="exact"/>
        <w:ind w:left="694" w:right="-22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16.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80" w:lineRule="exact"/>
        <w:ind w:left="1080" w:right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по управлению муниципальным имуществом и землей </w:t>
      </w:r>
      <w:r w:rsidR="000309F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Советского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10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8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C60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075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5327" w:space="156"/>
            <w:col w:w="1072" w:space="1189"/>
            <w:col w:w="50" w:space="922"/>
            <w:col w:w="50" w:space="0"/>
            <w:col w:w="-1"/>
          </w:cols>
          <w:noEndnote/>
        </w:sectPr>
      </w:pPr>
    </w:p>
    <w:p w:rsidR="00C60075" w:rsidRDefault="00F836B0" w:rsidP="00F836B0">
      <w:pPr>
        <w:widowControl w:val="0"/>
        <w:autoSpaceDE w:val="0"/>
        <w:autoSpaceDN w:val="0"/>
        <w:adjustRightInd w:val="0"/>
        <w:spacing w:after="0" w:line="285" w:lineRule="exact"/>
        <w:ind w:left="2213" w:right="-30" w:firstLine="1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lastRenderedPageBreak/>
        <w:t xml:space="preserve">                                                                              </w:t>
      </w:r>
      <w:r w:rsidR="00DF1D85">
        <w:rPr>
          <w:rFonts w:ascii="Times New Roman" w:hAnsi="Times New Roman" w:cs="Times New Roman"/>
          <w:color w:val="26282F"/>
          <w:sz w:val="24"/>
          <w:szCs w:val="24"/>
        </w:rPr>
        <w:t>Приложение № 2</w:t>
      </w:r>
    </w:p>
    <w:p w:rsidR="00F836B0" w:rsidRDefault="00F836B0" w:rsidP="00F836B0">
      <w:pPr>
        <w:widowControl w:val="0"/>
        <w:autoSpaceDE w:val="0"/>
        <w:autoSpaceDN w:val="0"/>
        <w:adjustRightInd w:val="0"/>
        <w:spacing w:after="0" w:line="280" w:lineRule="exact"/>
        <w:ind w:right="306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                                                                                                    к постановлению   администрации </w:t>
      </w:r>
    </w:p>
    <w:p w:rsidR="00F836B0" w:rsidRPr="00F836B0" w:rsidRDefault="00F836B0" w:rsidP="00F836B0">
      <w:pPr>
        <w:widowControl w:val="0"/>
        <w:autoSpaceDE w:val="0"/>
        <w:autoSpaceDN w:val="0"/>
        <w:adjustRightInd w:val="0"/>
        <w:spacing w:after="0" w:line="285" w:lineRule="exact"/>
        <w:ind w:left="2211" w:right="-30"/>
        <w:rPr>
          <w:rFonts w:ascii="Times New Roman" w:hAnsi="Times New Roman" w:cs="Times New Roman"/>
          <w:color w:val="26282F"/>
          <w:sz w:val="24"/>
          <w:szCs w:val="24"/>
        </w:rPr>
        <w:sectPr w:rsidR="00F836B0" w:rsidRPr="00F836B0">
          <w:pgSz w:w="11906" w:h="16838"/>
          <w:pgMar w:top="1234" w:right="298" w:bottom="552" w:left="1419" w:header="0" w:footer="0" w:gutter="0"/>
          <w:cols w:space="720"/>
          <w:noEndnote/>
        </w:sect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                                                      Пушкинского муниципального образования</w:t>
      </w:r>
    </w:p>
    <w:p w:rsidR="00C60075" w:rsidRDefault="00F836B0" w:rsidP="00F836B0">
      <w:pPr>
        <w:widowControl w:val="0"/>
        <w:autoSpaceDE w:val="0"/>
        <w:autoSpaceDN w:val="0"/>
        <w:adjustRightInd w:val="0"/>
        <w:spacing w:after="0" w:line="280" w:lineRule="exact"/>
        <w:ind w:left="1" w:right="306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                                                                                                 </w:t>
      </w:r>
    </w:p>
    <w:p w:rsidR="00F836B0" w:rsidRDefault="00F836B0" w:rsidP="00F836B0">
      <w:pPr>
        <w:widowControl w:val="0"/>
        <w:autoSpaceDE w:val="0"/>
        <w:autoSpaceDN w:val="0"/>
        <w:adjustRightInd w:val="0"/>
        <w:spacing w:after="0" w:line="285" w:lineRule="exact"/>
        <w:ind w:left="2211" w:right="-30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C60075" w:rsidRDefault="00C60075" w:rsidP="00F836B0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4"/>
        </w:rPr>
      </w:pPr>
    </w:p>
    <w:p w:rsidR="00C60075" w:rsidRDefault="00C60075" w:rsidP="00F836B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C60075" w:rsidRDefault="00C60075" w:rsidP="00F836B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C60075" w:rsidRDefault="00C60075" w:rsidP="00F836B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C60075" w:rsidRDefault="00C60075" w:rsidP="00F836B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C60075" w:rsidRDefault="00C60075" w:rsidP="00F836B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C60075" w:rsidRDefault="00C60075" w:rsidP="00F836B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C60075" w:rsidRDefault="00C60075" w:rsidP="00F836B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C60075" w:rsidRDefault="00C60075" w:rsidP="00F836B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C60075" w:rsidRDefault="00C60075" w:rsidP="00F836B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C60075" w:rsidRDefault="00C60075" w:rsidP="00F836B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C60075" w:rsidRDefault="00C60075" w:rsidP="00F836B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C60075" w:rsidRDefault="00C60075" w:rsidP="00F836B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F836B0" w:rsidRDefault="00F836B0" w:rsidP="00667839">
      <w:pPr>
        <w:widowControl w:val="0"/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hAnsi="Times New Roman" w:cs="Times New Roman"/>
          <w:b/>
          <w:color w:val="26282F"/>
          <w:spacing w:val="-1"/>
          <w:sz w:val="28"/>
          <w:szCs w:val="24"/>
        </w:rPr>
      </w:pPr>
    </w:p>
    <w:p w:rsidR="00F836B0" w:rsidRDefault="00F836B0" w:rsidP="00F836B0">
      <w:pPr>
        <w:widowControl w:val="0"/>
        <w:autoSpaceDE w:val="0"/>
        <w:autoSpaceDN w:val="0"/>
        <w:adjustRightInd w:val="0"/>
        <w:spacing w:after="0" w:line="330" w:lineRule="exact"/>
        <w:ind w:left="4782" w:right="-38"/>
        <w:jc w:val="both"/>
        <w:rPr>
          <w:rFonts w:ascii="Times New Roman" w:hAnsi="Times New Roman" w:cs="Times New Roman"/>
          <w:b/>
          <w:color w:val="26282F"/>
          <w:spacing w:val="-1"/>
          <w:sz w:val="28"/>
          <w:szCs w:val="24"/>
        </w:rPr>
      </w:pPr>
    </w:p>
    <w:p w:rsidR="00F836B0" w:rsidRDefault="00F836B0" w:rsidP="00F836B0">
      <w:pPr>
        <w:widowControl w:val="0"/>
        <w:autoSpaceDE w:val="0"/>
        <w:autoSpaceDN w:val="0"/>
        <w:adjustRightInd w:val="0"/>
        <w:spacing w:after="0" w:line="330" w:lineRule="exact"/>
        <w:ind w:left="4782" w:right="-38"/>
        <w:jc w:val="both"/>
        <w:rPr>
          <w:rFonts w:ascii="Times New Roman" w:hAnsi="Times New Roman" w:cs="Times New Roman"/>
          <w:b/>
          <w:color w:val="26282F"/>
          <w:spacing w:val="-1"/>
          <w:sz w:val="28"/>
          <w:szCs w:val="24"/>
        </w:rPr>
      </w:pPr>
    </w:p>
    <w:p w:rsidR="00C60075" w:rsidRDefault="00DF1D85" w:rsidP="00F836B0">
      <w:pPr>
        <w:widowControl w:val="0"/>
        <w:autoSpaceDE w:val="0"/>
        <w:autoSpaceDN w:val="0"/>
        <w:adjustRightInd w:val="0"/>
        <w:spacing w:after="0" w:line="330" w:lineRule="exact"/>
        <w:ind w:left="478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pacing w:val="-1"/>
          <w:sz w:val="28"/>
          <w:szCs w:val="24"/>
        </w:rPr>
        <w:t>Акт</w:t>
      </w:r>
    </w:p>
    <w:p w:rsidR="00F836B0" w:rsidRDefault="00DF1D85" w:rsidP="00F836B0">
      <w:pPr>
        <w:widowControl w:val="0"/>
        <w:autoSpaceDE w:val="0"/>
        <w:autoSpaceDN w:val="0"/>
        <w:adjustRightInd w:val="0"/>
        <w:spacing w:after="0" w:line="290" w:lineRule="exact"/>
        <w:ind w:right="-30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F836B0">
        <w:rPr>
          <w:rFonts w:ascii="Times New Roman" w:hAnsi="Times New Roman" w:cs="Times New Roman"/>
          <w:color w:val="26282F"/>
          <w:sz w:val="24"/>
          <w:szCs w:val="24"/>
        </w:rPr>
        <w:t xml:space="preserve">Советского муниципального района  </w:t>
      </w:r>
    </w:p>
    <w:p w:rsidR="00F836B0" w:rsidRDefault="00F836B0" w:rsidP="00F836B0">
      <w:pPr>
        <w:widowControl w:val="0"/>
        <w:autoSpaceDE w:val="0"/>
        <w:autoSpaceDN w:val="0"/>
        <w:adjustRightInd w:val="0"/>
        <w:spacing w:after="0" w:line="290" w:lineRule="exac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Саратовской области</w:t>
      </w:r>
    </w:p>
    <w:p w:rsidR="00F836B0" w:rsidRDefault="00F836B0" w:rsidP="00F836B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от ______________ № _______</w:t>
      </w:r>
    </w:p>
    <w:p w:rsidR="00F836B0" w:rsidRDefault="00F836B0" w:rsidP="00F836B0">
      <w:pPr>
        <w:widowControl w:val="0"/>
        <w:autoSpaceDE w:val="0"/>
        <w:autoSpaceDN w:val="0"/>
        <w:adjustRightInd w:val="0"/>
        <w:spacing w:after="0" w:line="290" w:lineRule="exact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F836B0" w:rsidRDefault="00F836B0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sz w:val="24"/>
          <w:szCs w:val="24"/>
        </w:rPr>
      </w:pPr>
    </w:p>
    <w:p w:rsidR="00C60075" w:rsidRDefault="00DF1D85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 Председате</w:t>
      </w:r>
      <w:r w:rsidR="00F836B0">
        <w:rPr>
          <w:rFonts w:ascii="Times New Roman" w:hAnsi="Times New Roman" w:cs="Times New Roman"/>
          <w:color w:val="000000"/>
          <w:sz w:val="24"/>
          <w:szCs w:val="24"/>
        </w:rPr>
        <w:t>ль (</w:t>
      </w:r>
      <w:proofErr w:type="gramStart"/>
      <w:r w:rsidR="00F836B0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рекультивации земель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 Ф</w:t>
      </w:r>
      <w:r w:rsidR="00F836B0">
        <w:rPr>
          <w:rFonts w:ascii="Times New Roman" w:hAnsi="Times New Roman" w:cs="Times New Roman"/>
          <w:color w:val="000000"/>
          <w:sz w:val="24"/>
          <w:szCs w:val="24"/>
        </w:rPr>
        <w:t>.И.О.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0075" w:rsidRDefault="00F836B0">
      <w:pPr>
        <w:widowControl w:val="0"/>
        <w:autoSpaceDE w:val="0"/>
        <w:autoSpaceDN w:val="0"/>
        <w:adjustRightInd w:val="0"/>
        <w:spacing w:after="0" w:line="560" w:lineRule="exact"/>
        <w:ind w:right="7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F1D85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</w:p>
    <w:p w:rsidR="00C60075" w:rsidRDefault="00C60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075">
          <w:type w:val="continuous"/>
          <w:pgSz w:w="11906" w:h="16838"/>
          <w:pgMar w:top="2200" w:right="298" w:bottom="720" w:left="1419" w:header="720" w:footer="720" w:gutter="0"/>
          <w:cols w:num="3" w:space="720" w:equalWidth="0">
            <w:col w:w="5425" w:space="886"/>
            <w:col w:w="3879" w:space="0"/>
            <w:col w:w="-1"/>
          </w:cols>
          <w:noEndnote/>
        </w:sectPr>
      </w:pPr>
    </w:p>
    <w:p w:rsidR="00C60075" w:rsidRDefault="00DF1D85">
      <w:pPr>
        <w:widowControl w:val="0"/>
        <w:autoSpaceDE w:val="0"/>
        <w:autoSpaceDN w:val="0"/>
        <w:adjustRightInd w:val="0"/>
        <w:spacing w:after="0" w:line="330" w:lineRule="exact"/>
        <w:ind w:left="217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приемки-сдачи </w:t>
      </w:r>
      <w:proofErr w:type="spellStart"/>
      <w:r>
        <w:rPr>
          <w:rFonts w:ascii="Times New Roman" w:hAnsi="Times New Roman" w:cs="Times New Roman"/>
          <w:b/>
          <w:color w:val="26282F"/>
          <w:sz w:val="28"/>
          <w:szCs w:val="24"/>
        </w:rPr>
        <w:t>рекультивированных</w:t>
      </w:r>
      <w:proofErr w:type="spellEnd"/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"___"___________20__ г.                               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522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(место составления: </w:t>
      </w:r>
      <w:proofErr w:type="spellStart"/>
      <w:r>
        <w:rPr>
          <w:rFonts w:ascii="Times New Roman" w:hAnsi="Times New Roman" w:cs="Times New Roman"/>
          <w:color w:val="000000"/>
          <w:sz w:val="18"/>
          <w:szCs w:val="24"/>
        </w:rPr>
        <w:t>нас.пункт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18"/>
          <w:szCs w:val="24"/>
        </w:rPr>
        <w:t>,  землепользование</w:t>
      </w:r>
      <w:proofErr w:type="gramEnd"/>
      <w:r>
        <w:rPr>
          <w:rFonts w:ascii="Times New Roman" w:hAnsi="Times New Roman" w:cs="Times New Roman"/>
          <w:color w:val="000000"/>
          <w:sz w:val="18"/>
          <w:szCs w:val="24"/>
        </w:rPr>
        <w:t xml:space="preserve"> и т.д.)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20" w:lineRule="exact"/>
        <w:ind w:right="66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Постоянной Комиссии по рекультивации земель (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район,  город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субъект РФ) в составе: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Председателя 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670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(Фамилия И.О., должность и место работы) </w:t>
      </w:r>
    </w:p>
    <w:p w:rsidR="00C60075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Членов комиссии: 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670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(Фамилия И.О., должность и место работы) </w:t>
      </w:r>
    </w:p>
    <w:p w:rsidR="00C60075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C60075" w:rsidRDefault="00DF1D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4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присутствии  (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представители юридического лица (гражданин),  сдающего (и принимающего)  земли,  подрядных  организаций,  проводящих  рекультивацию нарушенных земель, специалисты проектных организаций, эксперты и др.):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180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(Фамилия И.О., должность и место работы (жительства), в качестве кого участвует) </w:t>
      </w:r>
    </w:p>
    <w:p w:rsidR="00C60075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C60075" w:rsidRDefault="00DF1D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Рассмотрела представленные материалы и документы: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233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(перечислить и </w:t>
      </w:r>
      <w:proofErr w:type="gramStart"/>
      <w:r>
        <w:rPr>
          <w:rFonts w:ascii="Times New Roman" w:hAnsi="Times New Roman" w:cs="Times New Roman"/>
          <w:color w:val="000000"/>
          <w:sz w:val="18"/>
          <w:szCs w:val="24"/>
        </w:rPr>
        <w:t>указать</w:t>
      </w:r>
      <w:proofErr w:type="gramEnd"/>
      <w:r>
        <w:rPr>
          <w:rFonts w:ascii="Times New Roman" w:hAnsi="Times New Roman" w:cs="Times New Roman"/>
          <w:color w:val="000000"/>
          <w:sz w:val="18"/>
          <w:szCs w:val="24"/>
        </w:rPr>
        <w:t xml:space="preserve"> когда и кем составлены, утверждены, выданы) </w:t>
      </w:r>
    </w:p>
    <w:p w:rsidR="00C60075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C60075" w:rsidRDefault="00DF1D8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Осмотрела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натуре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участок  после проведения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272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(виды работ, связанных с нарушением почвенного покрова) </w:t>
      </w:r>
    </w:p>
    <w:p w:rsidR="00C60075" w:rsidRDefault="00DF1D8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произвела необходимые контрольные обмеры и замеры: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347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(площадь </w:t>
      </w:r>
      <w:proofErr w:type="spellStart"/>
      <w:r>
        <w:rPr>
          <w:rFonts w:ascii="Times New Roman" w:hAnsi="Times New Roman" w:cs="Times New Roman"/>
          <w:color w:val="000000"/>
          <w:sz w:val="18"/>
          <w:szCs w:val="24"/>
        </w:rPr>
        <w:t>рекультивированного</w:t>
      </w:r>
      <w:proofErr w:type="spellEnd"/>
      <w:r>
        <w:rPr>
          <w:rFonts w:ascii="Times New Roman" w:hAnsi="Times New Roman" w:cs="Times New Roman"/>
          <w:color w:val="000000"/>
          <w:sz w:val="18"/>
          <w:szCs w:val="24"/>
        </w:rPr>
        <w:t xml:space="preserve"> участка) </w:t>
      </w:r>
    </w:p>
    <w:p w:rsidR="00C60075" w:rsidRDefault="00C60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075">
          <w:type w:val="continuous"/>
          <w:pgSz w:w="11906" w:h="16838"/>
          <w:pgMar w:top="2200" w:right="298" w:bottom="720" w:left="1419" w:header="720" w:footer="720" w:gutter="0"/>
          <w:cols w:space="720" w:equalWidth="0">
            <w:col w:w="10190"/>
          </w:cols>
          <w:noEndnote/>
        </w:sectPr>
      </w:pPr>
    </w:p>
    <w:p w:rsidR="00C60075" w:rsidRDefault="00DF1D8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Установила, что в период с ______________ 20__ г. по 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20___ г.  выполнены следующие работы: _________________________________                                   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(виды работ)</w:t>
      </w:r>
    </w:p>
    <w:p w:rsidR="00C60075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участок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   площадь  ________    пригоден    (не  пригоден  с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указанием причин) для использования 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30" w:lineRule="exact"/>
        <w:ind w:right="1715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(в сельском хозяйстве - по видам угодий, условиям рельефа, возможностям механизированной обработки, пригодности для возделывания сельскохозяйственных культур и указанием   периода восстановления плодородия почв; лесохозяйственных целей – по видам лесных насаждений; под водоем - </w:t>
      </w:r>
      <w:proofErr w:type="spellStart"/>
      <w:r>
        <w:rPr>
          <w:rFonts w:ascii="Times New Roman" w:hAnsi="Times New Roman" w:cs="Times New Roman"/>
          <w:color w:val="000000"/>
          <w:sz w:val="18"/>
          <w:szCs w:val="24"/>
        </w:rPr>
        <w:t>рыбохозяйственный</w:t>
      </w:r>
      <w:proofErr w:type="spellEnd"/>
      <w:r>
        <w:rPr>
          <w:rFonts w:ascii="Times New Roman" w:hAnsi="Times New Roman" w:cs="Times New Roman"/>
          <w:color w:val="000000"/>
          <w:sz w:val="18"/>
          <w:szCs w:val="24"/>
        </w:rPr>
        <w:t xml:space="preserve">,  водохозяйственный, для орошения, комплексного использования и др.; под строительство -    жилое, производственное  и др.; для рекреационных, природоохранных,                     санитарно-оздоровительных целей). </w:t>
      </w:r>
    </w:p>
    <w:p w:rsidR="00C60075" w:rsidRDefault="00DF1D8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5"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Рабочая комиссия решила: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а)  принять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(частично      или      полностью)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  земли 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площадью  _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_____    с  последующей  передачей  их  передачей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263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(наименование юридического лица, фамилия </w:t>
      </w:r>
      <w:proofErr w:type="spellStart"/>
      <w:r>
        <w:rPr>
          <w:rFonts w:ascii="Times New Roman" w:hAnsi="Times New Roman" w:cs="Times New Roman"/>
          <w:color w:val="000000"/>
          <w:sz w:val="18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18"/>
          <w:szCs w:val="24"/>
        </w:rPr>
        <w:t>. гражданина)</w:t>
      </w:r>
    </w:p>
    <w:p w:rsidR="00C60075" w:rsidRDefault="00DF1D8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5" w:after="0" w:line="315" w:lineRule="exact"/>
        <w:ind w:left="46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_____________________________________________________________________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390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(собственность, аренда и др.) </w:t>
      </w:r>
    </w:p>
    <w:p w:rsidR="00C60075" w:rsidRDefault="00DF1D85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для дальнейшего использования под 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838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(целевое назначение); </w:t>
      </w:r>
    </w:p>
    <w:p w:rsidR="00C60075" w:rsidRDefault="00DF1D85">
      <w:pPr>
        <w:widowControl w:val="0"/>
        <w:autoSpaceDE w:val="0"/>
        <w:autoSpaceDN w:val="0"/>
        <w:adjustRightInd w:val="0"/>
        <w:spacing w:before="105" w:after="0" w:line="330" w:lineRule="exact"/>
        <w:ind w:right="29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б) перенести   приемку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земель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(полностью  или частично) с указанием причин (недостатков) и установлением  срока  по  их устранению;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30" w:lineRule="exact"/>
        <w:ind w:right="20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в) перенести сроки восстановления плодородия почв или внести предложение об изменении целевого назначения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земель,  предусмотренных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проектом рекультивации (с указанием причин).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20" w:lineRule="exact"/>
        <w:ind w:right="25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Акт приемки-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передачи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земель  составлен  в  трех экземплярах и  после  утверждения Председателем (заместителем) Постоянной Комиссии по рекультивации: </w:t>
      </w:r>
    </w:p>
    <w:p w:rsidR="00C60075" w:rsidRDefault="00DF1D85" w:rsidP="00B81E8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1-ый экз. остается на</w:t>
      </w:r>
      <w:r w:rsidR="00B81E8F">
        <w:rPr>
          <w:rFonts w:ascii="Times New Roman" w:hAnsi="Times New Roman" w:cs="Times New Roman"/>
          <w:color w:val="000000"/>
          <w:sz w:val="28"/>
          <w:szCs w:val="24"/>
        </w:rPr>
        <w:t xml:space="preserve"> хранении в Постоянной Комиссии,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2-ой экз.  направляется юридическому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физическому  лицу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 которое сдавало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учас</w:t>
      </w:r>
      <w:r w:rsidR="00B81E8F">
        <w:rPr>
          <w:rFonts w:ascii="Times New Roman" w:hAnsi="Times New Roman" w:cs="Times New Roman"/>
          <w:color w:val="000000"/>
          <w:sz w:val="28"/>
          <w:szCs w:val="24"/>
        </w:rPr>
        <w:t>ток,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40" w:lineRule="exact"/>
        <w:ind w:right="29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3-ий экз.  направляется юрид</w:t>
      </w:r>
      <w:r w:rsidR="00B81E8F">
        <w:rPr>
          <w:rFonts w:ascii="Times New Roman" w:hAnsi="Times New Roman" w:cs="Times New Roman"/>
          <w:color w:val="000000"/>
          <w:sz w:val="28"/>
          <w:szCs w:val="24"/>
        </w:rPr>
        <w:t xml:space="preserve">ическому или физическому лицу,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которому передается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рекультивированный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участок.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81E8F" w:rsidRDefault="00DF1D85" w:rsidP="00B81E8F">
      <w:pPr>
        <w:widowControl w:val="0"/>
        <w:autoSpaceDE w:val="0"/>
        <w:autoSpaceDN w:val="0"/>
        <w:adjustRightInd w:val="0"/>
        <w:spacing w:after="0" w:line="320" w:lineRule="exact"/>
        <w:ind w:left="348" w:right="210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Председатель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</w:t>
      </w:r>
      <w:r w:rsidR="00B81E8F">
        <w:rPr>
          <w:rFonts w:ascii="Times New Roman" w:hAnsi="Times New Roman" w:cs="Times New Roman"/>
          <w:color w:val="000000"/>
          <w:sz w:val="28"/>
          <w:szCs w:val="24"/>
        </w:rPr>
        <w:t xml:space="preserve">  (подпись)  /Ф.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И.О./ </w:t>
      </w:r>
    </w:p>
    <w:p w:rsidR="00B81E8F" w:rsidRDefault="00B81E8F" w:rsidP="00B81E8F">
      <w:pPr>
        <w:widowControl w:val="0"/>
        <w:autoSpaceDE w:val="0"/>
        <w:autoSpaceDN w:val="0"/>
        <w:adjustRightInd w:val="0"/>
        <w:spacing w:after="0" w:line="320" w:lineRule="exact"/>
        <w:ind w:left="348" w:right="2103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81E8F" w:rsidRDefault="00B81E8F" w:rsidP="00B81E8F">
      <w:pPr>
        <w:widowControl w:val="0"/>
        <w:autoSpaceDE w:val="0"/>
        <w:autoSpaceDN w:val="0"/>
        <w:adjustRightInd w:val="0"/>
        <w:spacing w:after="0" w:line="320" w:lineRule="exact"/>
        <w:ind w:left="348" w:right="2103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C60075" w:rsidRDefault="00B81E8F" w:rsidP="00B81E8F">
      <w:pPr>
        <w:widowControl w:val="0"/>
        <w:autoSpaceDE w:val="0"/>
        <w:autoSpaceDN w:val="0"/>
        <w:adjustRightInd w:val="0"/>
        <w:spacing w:after="0" w:line="320" w:lineRule="exact"/>
        <w:ind w:right="210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Члены </w:t>
      </w:r>
      <w:proofErr w:type="gramStart"/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комиссии:   </w:t>
      </w:r>
      <w:proofErr w:type="gramEnd"/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(подпись)             /Ф.</w:t>
      </w:r>
      <w:r w:rsidR="00DF1D85">
        <w:rPr>
          <w:rFonts w:ascii="Times New Roman" w:hAnsi="Times New Roman" w:cs="Times New Roman"/>
          <w:color w:val="000000"/>
          <w:sz w:val="28"/>
          <w:szCs w:val="24"/>
        </w:rPr>
        <w:t xml:space="preserve">И.О./ </w:t>
      </w:r>
    </w:p>
    <w:p w:rsidR="00C60075" w:rsidRDefault="00C60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0075">
          <w:pgSz w:w="11906" w:h="16838"/>
          <w:pgMar w:top="535" w:right="50" w:bottom="660" w:left="1419" w:header="0" w:footer="0" w:gutter="0"/>
          <w:cols w:space="720"/>
          <w:noEndnote/>
        </w:sectPr>
      </w:pPr>
    </w:p>
    <w:p w:rsidR="00C60075" w:rsidRDefault="00DF1D85">
      <w:pPr>
        <w:widowControl w:val="0"/>
        <w:autoSpaceDE w:val="0"/>
        <w:autoSpaceDN w:val="0"/>
        <w:adjustRightInd w:val="0"/>
        <w:spacing w:after="0" w:line="285" w:lineRule="exact"/>
        <w:ind w:left="54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3 </w:t>
      </w:r>
    </w:p>
    <w:p w:rsidR="00B81E8F" w:rsidRDefault="00DF1D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3" w:lineRule="exact"/>
        <w:ind w:left="5483" w:right="6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E8F"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C60075" w:rsidRDefault="00B81E8F" w:rsidP="00B81E8F">
      <w:pPr>
        <w:widowControl w:val="0"/>
        <w:autoSpaceDE w:val="0"/>
        <w:autoSpaceDN w:val="0"/>
        <w:adjustRightInd w:val="0"/>
        <w:spacing w:after="0" w:line="283" w:lineRule="exact"/>
        <w:ind w:left="5483" w:right="6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Пушкинского муниципального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DF1D85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</w:t>
      </w:r>
      <w:proofErr w:type="gramEnd"/>
      <w:r w:rsidR="00DF1D8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 области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520" w:lineRule="exact"/>
        <w:ind w:left="5483" w:right="3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__________________ № ________ Главе       администрации      </w:t>
      </w:r>
      <w:r w:rsidR="00B81E8F">
        <w:rPr>
          <w:rFonts w:ascii="Times New Roman" w:hAnsi="Times New Roman" w:cs="Times New Roman"/>
          <w:color w:val="000000"/>
          <w:sz w:val="24"/>
          <w:szCs w:val="24"/>
        </w:rPr>
        <w:t xml:space="preserve">Пушкинского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Советского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85" w:lineRule="exact"/>
        <w:ind w:left="55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B81E8F">
        <w:rPr>
          <w:rFonts w:ascii="Times New Roman" w:hAnsi="Times New Roman" w:cs="Times New Roman"/>
          <w:color w:val="000000"/>
          <w:sz w:val="24"/>
          <w:szCs w:val="24"/>
        </w:rPr>
        <w:t xml:space="preserve"> Саратовской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85" w:lineRule="exact"/>
        <w:ind w:left="55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85" w:lineRule="exact"/>
        <w:ind w:left="56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 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80" w:lineRule="exact"/>
        <w:ind w:left="5550" w:right="20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(наименование юридического лица, фамилия, имя, отчество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физического  лица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 документ,  удостоверяющий  личность (серия,  номер,  кем  и  когда  выдан),  адрес  проживания, телефон, факс, адрес электронной почты  (при наличии)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30" w:lineRule="exact"/>
        <w:ind w:left="369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>Гарантийное письмо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После осуществления земляных работ на земельном участке, расположенном по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адресу: ________________________________________________________________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left="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left="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left="2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связанных с 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left="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378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(указать цель проведения работ) </w:t>
      </w:r>
    </w:p>
    <w:p w:rsidR="00C60075" w:rsidRDefault="00DF1D85">
      <w:pPr>
        <w:widowControl w:val="0"/>
        <w:autoSpaceDE w:val="0"/>
        <w:autoSpaceDN w:val="0"/>
        <w:adjustRightInd w:val="0"/>
        <w:spacing w:before="105"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гарантирую    произвести    за    счет    собственных  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средств  комплексное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восстановление  нарушенного  благоустройства,  техническую/биологическую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рекультивацию земельного участка 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left="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left="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 надлежащим качеством в срок до __________ г.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left="4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Заявитель ________________ _____________________________________________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25" w:lineRule="exact"/>
        <w:ind w:left="200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18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                                                          (Ф.И.О. заявителя)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60075" w:rsidRDefault="00DF1D85">
      <w:pPr>
        <w:widowControl w:val="0"/>
        <w:autoSpaceDE w:val="0"/>
        <w:autoSpaceDN w:val="0"/>
        <w:adjustRightInd w:val="0"/>
        <w:spacing w:after="0" w:line="315" w:lineRule="exact"/>
        <w:ind w:left="30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Дата _______________ ______ г. </w:t>
      </w:r>
    </w:p>
    <w:p w:rsidR="00C60075" w:rsidRDefault="00C60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0075">
      <w:pgSz w:w="11906" w:h="16838"/>
      <w:pgMar w:top="529" w:right="352" w:bottom="660" w:left="141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8E"/>
    <w:multiLevelType w:val="hybridMultilevel"/>
    <w:tmpl w:val="0000E662"/>
    <w:lvl w:ilvl="0" w:tplc="000006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1238"/>
    <w:multiLevelType w:val="hybridMultilevel"/>
    <w:tmpl w:val="000165B8"/>
    <w:lvl w:ilvl="0" w:tplc="00000F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179E"/>
    <w:multiLevelType w:val="hybridMultilevel"/>
    <w:tmpl w:val="00018587"/>
    <w:lvl w:ilvl="0" w:tplc="000000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1A55"/>
    <w:multiLevelType w:val="hybridMultilevel"/>
    <w:tmpl w:val="0000074B"/>
    <w:lvl w:ilvl="0" w:tplc="000004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1B55"/>
    <w:multiLevelType w:val="hybridMultilevel"/>
    <w:tmpl w:val="00006F60"/>
    <w:lvl w:ilvl="0" w:tplc="00000E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3680"/>
    <w:multiLevelType w:val="hybridMultilevel"/>
    <w:tmpl w:val="00001A53"/>
    <w:lvl w:ilvl="0" w:tplc="000007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6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2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3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6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F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2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0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C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52B5"/>
    <w:multiLevelType w:val="hybridMultilevel"/>
    <w:tmpl w:val="00016FD6"/>
    <w:lvl w:ilvl="0" w:tplc="00000A9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F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8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4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A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E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C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5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4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5572"/>
    <w:multiLevelType w:val="hybridMultilevel"/>
    <w:tmpl w:val="0000398D"/>
    <w:lvl w:ilvl="0" w:tplc="0000158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5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1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4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A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1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A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2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8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6D2B"/>
    <w:multiLevelType w:val="hybridMultilevel"/>
    <w:tmpl w:val="00003070"/>
    <w:lvl w:ilvl="0" w:tplc="000008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70C3"/>
    <w:multiLevelType w:val="hybridMultilevel"/>
    <w:tmpl w:val="000050EF"/>
    <w:lvl w:ilvl="0" w:tplc="000024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71C6"/>
    <w:multiLevelType w:val="hybridMultilevel"/>
    <w:tmpl w:val="00006209"/>
    <w:lvl w:ilvl="0" w:tplc="000019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4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A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2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9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7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F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09FAC"/>
    <w:multiLevelType w:val="hybridMultilevel"/>
    <w:tmpl w:val="0000A316"/>
    <w:lvl w:ilvl="0" w:tplc="000008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A570"/>
    <w:multiLevelType w:val="hybridMultilevel"/>
    <w:tmpl w:val="00003F71"/>
    <w:lvl w:ilvl="0" w:tplc="000014F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E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C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D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8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C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C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7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 w15:restartNumberingAfterBreak="0">
    <w:nsid w:val="0000B75C"/>
    <w:multiLevelType w:val="hybridMultilevel"/>
    <w:tmpl w:val="0000DE1D"/>
    <w:lvl w:ilvl="0" w:tplc="0000245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8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3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4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0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2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D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1B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A1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 w15:restartNumberingAfterBreak="0">
    <w:nsid w:val="0000C505"/>
    <w:multiLevelType w:val="hybridMultilevel"/>
    <w:tmpl w:val="00000BF0"/>
    <w:lvl w:ilvl="0" w:tplc="00001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3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4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4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A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7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5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1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6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 w15:restartNumberingAfterBreak="0">
    <w:nsid w:val="0000D915"/>
    <w:multiLevelType w:val="hybridMultilevel"/>
    <w:tmpl w:val="00011CCA"/>
    <w:lvl w:ilvl="0" w:tplc="00000A4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7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1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5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D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5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 w15:restartNumberingAfterBreak="0">
    <w:nsid w:val="0000FB1A"/>
    <w:multiLevelType w:val="hybridMultilevel"/>
    <w:tmpl w:val="00005722"/>
    <w:lvl w:ilvl="0" w:tplc="00000D6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F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C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D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6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A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3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9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 w15:restartNumberingAfterBreak="0">
    <w:nsid w:val="0001126E"/>
    <w:multiLevelType w:val="hybridMultilevel"/>
    <w:tmpl w:val="0000026F"/>
    <w:lvl w:ilvl="0" w:tplc="00001EB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7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2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C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2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1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11514"/>
    <w:multiLevelType w:val="hybridMultilevel"/>
    <w:tmpl w:val="000028E2"/>
    <w:lvl w:ilvl="0" w:tplc="000019E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3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8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6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5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8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0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C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F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 w15:restartNumberingAfterBreak="0">
    <w:nsid w:val="00011804"/>
    <w:multiLevelType w:val="hybridMultilevel"/>
    <w:tmpl w:val="0000C802"/>
    <w:lvl w:ilvl="0" w:tplc="000024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0011C38"/>
    <w:multiLevelType w:val="hybridMultilevel"/>
    <w:tmpl w:val="00018278"/>
    <w:lvl w:ilvl="0" w:tplc="000019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12B04"/>
    <w:multiLevelType w:val="hybridMultilevel"/>
    <w:tmpl w:val="00011AFD"/>
    <w:lvl w:ilvl="0" w:tplc="000009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0001362D"/>
    <w:multiLevelType w:val="hybridMultilevel"/>
    <w:tmpl w:val="00010C45"/>
    <w:lvl w:ilvl="0" w:tplc="00001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4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1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0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7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6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6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 w15:restartNumberingAfterBreak="0">
    <w:nsid w:val="000142CD"/>
    <w:multiLevelType w:val="hybridMultilevel"/>
    <w:tmpl w:val="00011F4E"/>
    <w:lvl w:ilvl="0" w:tplc="000011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00014A10"/>
    <w:multiLevelType w:val="hybridMultilevel"/>
    <w:tmpl w:val="00014BDD"/>
    <w:lvl w:ilvl="0" w:tplc="000011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16007"/>
    <w:multiLevelType w:val="hybridMultilevel"/>
    <w:tmpl w:val="00005FF5"/>
    <w:lvl w:ilvl="0" w:tplc="00000B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C565D31"/>
    <w:multiLevelType w:val="multilevel"/>
    <w:tmpl w:val="C602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24"/>
  </w:num>
  <w:num w:numId="5">
    <w:abstractNumId w:val="5"/>
  </w:num>
  <w:num w:numId="6">
    <w:abstractNumId w:val="3"/>
  </w:num>
  <w:num w:numId="7">
    <w:abstractNumId w:val="6"/>
  </w:num>
  <w:num w:numId="8">
    <w:abstractNumId w:val="20"/>
  </w:num>
  <w:num w:numId="9">
    <w:abstractNumId w:val="21"/>
  </w:num>
  <w:num w:numId="10">
    <w:abstractNumId w:val="2"/>
  </w:num>
  <w:num w:numId="11">
    <w:abstractNumId w:val="0"/>
  </w:num>
  <w:num w:numId="12">
    <w:abstractNumId w:val="23"/>
  </w:num>
  <w:num w:numId="13">
    <w:abstractNumId w:val="18"/>
  </w:num>
  <w:num w:numId="14">
    <w:abstractNumId w:val="13"/>
  </w:num>
  <w:num w:numId="15">
    <w:abstractNumId w:val="1"/>
  </w:num>
  <w:num w:numId="16">
    <w:abstractNumId w:val="17"/>
  </w:num>
  <w:num w:numId="17">
    <w:abstractNumId w:val="14"/>
  </w:num>
  <w:num w:numId="18">
    <w:abstractNumId w:val="8"/>
  </w:num>
  <w:num w:numId="19">
    <w:abstractNumId w:val="11"/>
  </w:num>
  <w:num w:numId="20">
    <w:abstractNumId w:val="7"/>
  </w:num>
  <w:num w:numId="21">
    <w:abstractNumId w:val="10"/>
  </w:num>
  <w:num w:numId="22">
    <w:abstractNumId w:val="9"/>
  </w:num>
  <w:num w:numId="23">
    <w:abstractNumId w:val="15"/>
  </w:num>
  <w:num w:numId="24">
    <w:abstractNumId w:val="12"/>
  </w:num>
  <w:num w:numId="25">
    <w:abstractNumId w:val="25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D85"/>
    <w:rsid w:val="000128F7"/>
    <w:rsid w:val="000309FA"/>
    <w:rsid w:val="00043FBB"/>
    <w:rsid w:val="000B194B"/>
    <w:rsid w:val="000F29AD"/>
    <w:rsid w:val="001D4D3D"/>
    <w:rsid w:val="00215103"/>
    <w:rsid w:val="0028628F"/>
    <w:rsid w:val="002B47B6"/>
    <w:rsid w:val="003253CD"/>
    <w:rsid w:val="00387ACB"/>
    <w:rsid w:val="00462B96"/>
    <w:rsid w:val="004A2262"/>
    <w:rsid w:val="004C09D4"/>
    <w:rsid w:val="004D44E0"/>
    <w:rsid w:val="004F7B99"/>
    <w:rsid w:val="00551E38"/>
    <w:rsid w:val="00640568"/>
    <w:rsid w:val="00667839"/>
    <w:rsid w:val="007A6C23"/>
    <w:rsid w:val="007B20A5"/>
    <w:rsid w:val="007E4BBC"/>
    <w:rsid w:val="008341B7"/>
    <w:rsid w:val="0086718C"/>
    <w:rsid w:val="00913EDA"/>
    <w:rsid w:val="00927DAA"/>
    <w:rsid w:val="009656B7"/>
    <w:rsid w:val="00A45611"/>
    <w:rsid w:val="00A5304A"/>
    <w:rsid w:val="00A56E7B"/>
    <w:rsid w:val="00AC3712"/>
    <w:rsid w:val="00AD5444"/>
    <w:rsid w:val="00B73597"/>
    <w:rsid w:val="00B81E8F"/>
    <w:rsid w:val="00BB5223"/>
    <w:rsid w:val="00C2379A"/>
    <w:rsid w:val="00C351D6"/>
    <w:rsid w:val="00C60075"/>
    <w:rsid w:val="00CC06A5"/>
    <w:rsid w:val="00DF1D85"/>
    <w:rsid w:val="00E21B78"/>
    <w:rsid w:val="00EA5AB9"/>
    <w:rsid w:val="00F21DB1"/>
    <w:rsid w:val="00F836B0"/>
    <w:rsid w:val="00F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A829E6-915F-4D92-8F46-C15E3854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42</cp:revision>
  <dcterms:created xsi:type="dcterms:W3CDTF">2016-03-28T13:08:00Z</dcterms:created>
  <dcterms:modified xsi:type="dcterms:W3CDTF">2022-11-08T11:42:00Z</dcterms:modified>
</cp:coreProperties>
</file>