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DA" w:rsidRDefault="00061ADA" w:rsidP="00A32BCC">
      <w:pPr>
        <w:spacing w:after="150" w:line="360" w:lineRule="atLeast"/>
        <w:rPr>
          <w:rFonts w:ascii="Open Sans" w:eastAsia="Times New Roman" w:hAnsi="Open Sans" w:cs="Helvetica"/>
          <w:b/>
          <w:bCs/>
          <w:color w:val="333333"/>
          <w:sz w:val="21"/>
          <w:szCs w:val="21"/>
          <w:lang w:eastAsia="ru-RU"/>
        </w:rPr>
      </w:pPr>
    </w:p>
    <w:p w:rsidR="00061ADA" w:rsidRDefault="00E73B2C" w:rsidP="00061ADA">
      <w:pPr>
        <w:tabs>
          <w:tab w:val="left" w:pos="7587"/>
        </w:tabs>
        <w:spacing w:after="0" w:line="240" w:lineRule="auto"/>
        <w:rPr>
          <w:rFonts w:ascii="Times New Roman" w:eastAsia="Times New Roman" w:hAnsi="Times New Roman" w:cs="Times New Roman"/>
          <w:b/>
          <w:sz w:val="28"/>
          <w:szCs w:val="24"/>
          <w:lang w:eastAsia="ru-RU"/>
        </w:rPr>
      </w:pPr>
      <w:r w:rsidRPr="00E73B2C">
        <w:rPr>
          <w:noProof/>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margin-left:-16.8pt;margin-top:-.45pt;width:514.1pt;height:20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wrapcoords="-32 0 -32 21520 21600 21520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" o:allowincell="f" o:allowoverlap="f" stroked="f">
            <o:lock v:ext="edit" aspectratio="t"/>
            <v:textbox>
              <w:txbxContent>
                <w:p w:rsidR="00604948" w:rsidRDefault="00604948" w:rsidP="00061ADA">
                  <w:pPr>
                    <w:jc w:val="center"/>
                  </w:pPr>
                  <w:r>
                    <w:rPr>
                      <w:noProof/>
                      <w:sz w:val="20"/>
                      <w:szCs w:val="20"/>
                      <w:lang w:eastAsia="ru-RU"/>
                    </w:rPr>
                    <w:drawing>
                      <wp:inline distT="0" distB="0" distL="0" distR="0">
                        <wp:extent cx="542925" cy="714375"/>
                        <wp:effectExtent l="0" t="0" r="9525" b="9525"/>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30000" contrast="100000"/>
                                  <a:extLst>
                                    <a:ext uri="{28A0092B-C50C-407E-A947-70E740481C1C}">
                                      <a14:useLocalDpi xmlns:a14="http://schemas.microsoft.com/office/drawing/2010/main"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714375"/>
                                </a:xfrm>
                                <a:prstGeom prst="rect">
                                  <a:avLst/>
                                </a:prstGeom>
                                <a:noFill/>
                                <a:ln>
                                  <a:noFill/>
                                </a:ln>
                              </pic:spPr>
                            </pic:pic>
                          </a:graphicData>
                        </a:graphic>
                      </wp:inline>
                    </w:drawing>
                  </w:r>
                </w:p>
                <w:p w:rsidR="00604948" w:rsidRDefault="00604948" w:rsidP="00061ADA">
                  <w:pPr>
                    <w:pStyle w:val="4"/>
                    <w:spacing w:line="240" w:lineRule="auto"/>
                    <w:jc w:val="center"/>
                    <w:rPr>
                      <w:rFonts w:ascii="Times New Roman" w:hAnsi="Times New Roman" w:cs="Times New Roman"/>
                      <w:b/>
                      <w:i w:val="0"/>
                      <w:color w:val="auto"/>
                      <w:spacing w:val="20"/>
                      <w:sz w:val="28"/>
                      <w:szCs w:val="28"/>
                    </w:rPr>
                  </w:pPr>
                  <w:r>
                    <w:rPr>
                      <w:rFonts w:ascii="Times New Roman" w:hAnsi="Times New Roman" w:cs="Times New Roman"/>
                      <w:b/>
                      <w:i w:val="0"/>
                      <w:color w:val="auto"/>
                      <w:spacing w:val="20"/>
                      <w:sz w:val="28"/>
                      <w:szCs w:val="28"/>
                    </w:rPr>
                    <w:t>АДМИНИСТРАЦИЯ</w:t>
                  </w:r>
                </w:p>
                <w:p w:rsidR="00604948" w:rsidRDefault="00604948" w:rsidP="00061AD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 xml:space="preserve">СОВЕТСКОГО МУНИЦИПАЛЬНОГО РАЙОНА </w:t>
                  </w:r>
                </w:p>
                <w:p w:rsidR="00604948" w:rsidRDefault="00604948" w:rsidP="00061ADA">
                  <w:pPr>
                    <w:pStyle w:val="a4"/>
                    <w:tabs>
                      <w:tab w:val="left" w:pos="708"/>
                    </w:tabs>
                    <w:jc w:val="center"/>
                    <w:rPr>
                      <w:rFonts w:ascii="Times New Roman" w:hAnsi="Times New Roman" w:cs="Times New Roman"/>
                      <w:b/>
                      <w:spacing w:val="24"/>
                      <w:sz w:val="28"/>
                      <w:szCs w:val="28"/>
                    </w:rPr>
                  </w:pPr>
                  <w:r>
                    <w:rPr>
                      <w:rFonts w:ascii="Times New Roman" w:hAnsi="Times New Roman" w:cs="Times New Roman"/>
                      <w:b/>
                      <w:spacing w:val="24"/>
                      <w:sz w:val="28"/>
                      <w:szCs w:val="28"/>
                    </w:rPr>
                    <w:t>САРАТОВСКОЙ ОБЛАСТИ</w:t>
                  </w: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pStyle w:val="a4"/>
                    <w:tabs>
                      <w:tab w:val="left" w:pos="708"/>
                    </w:tabs>
                    <w:jc w:val="center"/>
                    <w:rPr>
                      <w:rFonts w:ascii="Times New Roman" w:hAnsi="Times New Roman" w:cs="Times New Roman"/>
                      <w:b/>
                      <w:spacing w:val="24"/>
                      <w:sz w:val="28"/>
                      <w:szCs w:val="28"/>
                    </w:rPr>
                  </w:pPr>
                </w:p>
                <w:p w:rsidR="00604948" w:rsidRDefault="00604948" w:rsidP="00061ADA">
                  <w:pPr>
                    <w:tabs>
                      <w:tab w:val="left" w:pos="708"/>
                      <w:tab w:val="center" w:pos="4153"/>
                      <w:tab w:val="right" w:pos="8306"/>
                    </w:tabs>
                    <w:suppressAutoHyphens/>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spacing w:val="110"/>
                      <w:sz w:val="28"/>
                      <w:szCs w:val="28"/>
                      <w:lang w:eastAsia="ru-RU"/>
                    </w:rPr>
                    <w:t xml:space="preserve">ПОСТАНОВЛЕНИЕ </w:t>
                  </w:r>
                </w:p>
                <w:p w:rsidR="00604948" w:rsidRDefault="00604948" w:rsidP="00061ADA">
                  <w:pPr>
                    <w:pStyle w:val="a4"/>
                    <w:tabs>
                      <w:tab w:val="left" w:pos="708"/>
                    </w:tabs>
                    <w:spacing w:line="252" w:lineRule="auto"/>
                    <w:jc w:val="center"/>
                    <w:rPr>
                      <w:b/>
                      <w:spacing w:val="24"/>
                      <w:sz w:val="26"/>
                    </w:rPr>
                  </w:pPr>
                </w:p>
                <w:p w:rsidR="00604948" w:rsidRDefault="00604948" w:rsidP="00061ADA"/>
                <w:p w:rsidR="00604948" w:rsidRDefault="00604948" w:rsidP="00061ADA">
                  <w:pPr>
                    <w:tabs>
                      <w:tab w:val="left" w:pos="1985"/>
                    </w:tabs>
                    <w:rPr>
                      <w:u w:val="single"/>
                    </w:rPr>
                  </w:pPr>
                </w:p>
                <w:p w:rsidR="00604948" w:rsidRDefault="00604948" w:rsidP="00061ADA">
                  <w:pPr>
                    <w:pStyle w:val="a6"/>
                    <w:jc w:val="center"/>
                    <w:rPr>
                      <w:sz w:val="20"/>
                    </w:rPr>
                  </w:pPr>
                  <w:r>
                    <w:rPr>
                      <w:sz w:val="20"/>
                    </w:rPr>
                    <w:t>р.п. Степное</w:t>
                  </w:r>
                </w:p>
                <w:p w:rsidR="00604948" w:rsidRDefault="00604948" w:rsidP="00061ADA"/>
              </w:txbxContent>
            </v:textbox>
            <w10:wrap type="tight" anchorx="margin" anchory="margin"/>
          </v:shape>
        </w:pict>
      </w:r>
      <w:r w:rsidR="00061ADA">
        <w:rPr>
          <w:rFonts w:ascii="Times New Roman" w:eastAsia="Times New Roman" w:hAnsi="Times New Roman" w:cs="Times New Roman"/>
          <w:sz w:val="28"/>
          <w:szCs w:val="24"/>
          <w:lang w:eastAsia="ru-RU"/>
        </w:rPr>
        <w:t>от</w:t>
      </w:r>
      <w:r w:rsidR="00343A50">
        <w:rPr>
          <w:rFonts w:ascii="Times New Roman" w:eastAsia="Times New Roman" w:hAnsi="Times New Roman" w:cs="Times New Roman"/>
          <w:sz w:val="28"/>
          <w:szCs w:val="24"/>
          <w:lang w:eastAsia="ru-RU"/>
        </w:rPr>
        <w:t xml:space="preserve"> </w:t>
      </w:r>
      <w:r w:rsidR="00B00DE7" w:rsidRPr="00B00DE7">
        <w:rPr>
          <w:rFonts w:ascii="Times New Roman" w:eastAsia="Times New Roman" w:hAnsi="Times New Roman" w:cs="Times New Roman"/>
          <w:sz w:val="28"/>
          <w:szCs w:val="24"/>
          <w:lang w:eastAsia="ru-RU"/>
        </w:rPr>
        <w:t>02</w:t>
      </w:r>
      <w:r w:rsidR="00B00DE7">
        <w:rPr>
          <w:rFonts w:ascii="Times New Roman" w:eastAsia="Times New Roman" w:hAnsi="Times New Roman" w:cs="Times New Roman"/>
          <w:sz w:val="28"/>
          <w:szCs w:val="24"/>
          <w:lang w:eastAsia="ru-RU"/>
        </w:rPr>
        <w:t>.04.2019</w:t>
      </w:r>
      <w:r w:rsidR="00061ADA">
        <w:rPr>
          <w:rFonts w:ascii="Times New Roman" w:eastAsia="Times New Roman" w:hAnsi="Times New Roman" w:cs="Times New Roman"/>
          <w:sz w:val="28"/>
          <w:szCs w:val="24"/>
          <w:lang w:eastAsia="ru-RU"/>
        </w:rPr>
        <w:t xml:space="preserve">   № </w:t>
      </w:r>
      <w:r w:rsidR="00B00DE7">
        <w:rPr>
          <w:rFonts w:ascii="Times New Roman" w:eastAsia="Times New Roman" w:hAnsi="Times New Roman" w:cs="Times New Roman"/>
          <w:sz w:val="28"/>
          <w:szCs w:val="24"/>
          <w:lang w:eastAsia="ru-RU"/>
        </w:rPr>
        <w:t>40</w:t>
      </w:r>
      <w:bookmarkStart w:id="0" w:name="_GoBack"/>
      <w:bookmarkEnd w:id="0"/>
    </w:p>
    <w:p w:rsidR="00061ADA" w:rsidRPr="00625117" w:rsidRDefault="00061ADA" w:rsidP="00061ADA">
      <w:pPr>
        <w:tabs>
          <w:tab w:val="left" w:pos="7587"/>
        </w:tabs>
        <w:spacing w:after="0" w:line="240" w:lineRule="auto"/>
        <w:jc w:val="center"/>
        <w:rPr>
          <w:rStyle w:val="a3"/>
          <w:rFonts w:ascii="Times New Roman" w:eastAsia="Times New Roman" w:hAnsi="Times New Roman" w:cs="Times New Roman"/>
          <w:b w:val="0"/>
          <w:bCs w:val="0"/>
          <w:sz w:val="24"/>
          <w:szCs w:val="24"/>
          <w:lang w:eastAsia="ru-RU"/>
        </w:rPr>
      </w:pPr>
      <w:r>
        <w:rPr>
          <w:rFonts w:ascii="Times New Roman" w:eastAsia="Times New Roman" w:hAnsi="Times New Roman" w:cs="Times New Roman"/>
          <w:sz w:val="24"/>
          <w:szCs w:val="24"/>
          <w:lang w:eastAsia="ru-RU"/>
        </w:rPr>
        <w:t>р.п. Пушкино</w:t>
      </w:r>
    </w:p>
    <w:p w:rsidR="00061ADA" w:rsidRDefault="00061ADA" w:rsidP="00A32BCC">
      <w:pPr>
        <w:spacing w:after="150" w:line="360" w:lineRule="atLeast"/>
        <w:rPr>
          <w:rFonts w:ascii="Open Sans" w:eastAsia="Times New Roman" w:hAnsi="Open Sans" w:cs="Helvetica"/>
          <w:b/>
          <w:bCs/>
          <w:color w:val="333333"/>
          <w:sz w:val="21"/>
          <w:szCs w:val="21"/>
          <w:lang w:eastAsia="ru-RU"/>
        </w:rPr>
      </w:pPr>
    </w:p>
    <w:p w:rsidR="00A32BCC" w:rsidRPr="00FD220F" w:rsidRDefault="00A32BCC" w:rsidP="00A32BCC">
      <w:pPr>
        <w:spacing w:after="150" w:line="360" w:lineRule="atLeast"/>
        <w:rPr>
          <w:rFonts w:ascii="Times New Roman" w:eastAsia="Times New Roman" w:hAnsi="Times New Roman" w:cs="Times New Roman"/>
          <w:sz w:val="28"/>
          <w:szCs w:val="28"/>
          <w:lang w:eastAsia="ru-RU"/>
        </w:rPr>
      </w:pPr>
      <w:r w:rsidRPr="00FD220F">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«Предоставление земельного участка без проведения торгов»</w:t>
      </w:r>
    </w:p>
    <w:p w:rsidR="00A32BCC" w:rsidRPr="00061ADA" w:rsidRDefault="00A32BCC" w:rsidP="000702E9">
      <w:pPr>
        <w:pStyle w:val="a8"/>
        <w:shd w:val="clear" w:color="auto" w:fill="FFFFFF"/>
        <w:spacing w:before="0" w:beforeAutospacing="0" w:after="0" w:afterAutospacing="0"/>
        <w:jc w:val="both"/>
        <w:rPr>
          <w:sz w:val="28"/>
          <w:szCs w:val="28"/>
        </w:rPr>
      </w:pPr>
      <w:r w:rsidRPr="00061ADA">
        <w:rPr>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w:t>
      </w:r>
      <w:r w:rsidR="00061ADA" w:rsidRPr="00061ADA">
        <w:rPr>
          <w:sz w:val="28"/>
          <w:szCs w:val="28"/>
        </w:rPr>
        <w:t xml:space="preserve">руководствуясь Уставом Пушкинского </w:t>
      </w:r>
      <w:r w:rsidR="00061ADA" w:rsidRPr="00633994">
        <w:rPr>
          <w:sz w:val="28"/>
          <w:szCs w:val="28"/>
        </w:rPr>
        <w:t>муниципального образования Советского муниципального района, администрация Пушкинского муниципального образования Советского муниципального района ПОСТАНОВЛЕТ:</w:t>
      </w:r>
    </w:p>
    <w:p w:rsidR="00A32BCC" w:rsidRPr="00061ADA" w:rsidRDefault="00A32BCC" w:rsidP="000702E9">
      <w:pPr>
        <w:numPr>
          <w:ilvl w:val="0"/>
          <w:numId w:val="1"/>
        </w:numPr>
        <w:spacing w:after="100" w:afterAutospacing="1" w:line="300" w:lineRule="atLeast"/>
        <w:ind w:left="0" w:firstLine="426"/>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Утвердить Административный регламент предоставления муниципальной услуги «Предоставление земельного участка без проведения торгов», согласно приложению.</w:t>
      </w:r>
    </w:p>
    <w:p w:rsidR="000702E9" w:rsidRDefault="00A32BCC" w:rsidP="000702E9">
      <w:pPr>
        <w:numPr>
          <w:ilvl w:val="0"/>
          <w:numId w:val="1"/>
        </w:numPr>
        <w:spacing w:before="100" w:beforeAutospacing="1" w:after="100" w:afterAutospacing="1" w:line="300" w:lineRule="atLeast"/>
        <w:ind w:left="0" w:firstLine="426"/>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Настоящее постановление подлежит официальному опубликованию (обнародованию).</w:t>
      </w:r>
    </w:p>
    <w:p w:rsidR="000702E9" w:rsidRDefault="000702E9" w:rsidP="00604948">
      <w:pPr>
        <w:numPr>
          <w:ilvl w:val="0"/>
          <w:numId w:val="1"/>
        </w:numPr>
        <w:spacing w:before="100" w:beforeAutospacing="1" w:after="100" w:afterAutospacing="1" w:line="300" w:lineRule="atLeast"/>
        <w:ind w:left="0" w:firstLine="426"/>
        <w:jc w:val="both"/>
        <w:rPr>
          <w:rFonts w:ascii="Times New Roman" w:eastAsia="Times New Roman" w:hAnsi="Times New Roman" w:cs="Times New Roman"/>
          <w:sz w:val="28"/>
          <w:szCs w:val="28"/>
          <w:lang w:eastAsia="ru-RU"/>
        </w:rPr>
      </w:pPr>
      <w:r w:rsidRPr="005F20B5">
        <w:rPr>
          <w:rFonts w:ascii="Times New Roman" w:eastAsia="Times New Roman" w:hAnsi="Times New Roman" w:cs="Times New Roman"/>
          <w:sz w:val="28"/>
          <w:szCs w:val="28"/>
          <w:lang w:eastAsia="ru-RU"/>
        </w:rPr>
        <w:t>Настоящее постановление вступает в силу со дня его подписания и подлежит официальному обнародованию в официальном порядке</w:t>
      </w:r>
      <w:r w:rsidR="00A32BCC" w:rsidRPr="000702E9">
        <w:rPr>
          <w:rFonts w:ascii="Times New Roman" w:eastAsia="Times New Roman" w:hAnsi="Times New Roman" w:cs="Times New Roman"/>
          <w:sz w:val="28"/>
          <w:szCs w:val="28"/>
          <w:lang w:eastAsia="ru-RU"/>
        </w:rPr>
        <w:t> </w:t>
      </w:r>
    </w:p>
    <w:p w:rsidR="00A32BCC" w:rsidRPr="000702E9" w:rsidRDefault="00A32BCC" w:rsidP="00604948">
      <w:pPr>
        <w:numPr>
          <w:ilvl w:val="0"/>
          <w:numId w:val="1"/>
        </w:numPr>
        <w:spacing w:before="100" w:beforeAutospacing="1" w:after="100" w:afterAutospacing="1" w:line="300" w:lineRule="atLeast"/>
        <w:ind w:left="0" w:firstLine="426"/>
        <w:jc w:val="both"/>
        <w:rPr>
          <w:rFonts w:ascii="Times New Roman" w:eastAsia="Times New Roman" w:hAnsi="Times New Roman" w:cs="Times New Roman"/>
          <w:sz w:val="28"/>
          <w:szCs w:val="28"/>
          <w:lang w:eastAsia="ru-RU"/>
        </w:rPr>
      </w:pPr>
      <w:r w:rsidRPr="000702E9">
        <w:rPr>
          <w:rFonts w:ascii="Times New Roman" w:eastAsia="Times New Roman" w:hAnsi="Times New Roman" w:cs="Times New Roman"/>
          <w:sz w:val="28"/>
          <w:szCs w:val="28"/>
          <w:lang w:eastAsia="ru-RU"/>
        </w:rPr>
        <w:t xml:space="preserve"> Контроль за исполнением настоящего постановления </w:t>
      </w:r>
      <w:r w:rsidR="000702E9" w:rsidRPr="000702E9">
        <w:rPr>
          <w:rFonts w:ascii="Times New Roman" w:eastAsia="Times New Roman" w:hAnsi="Times New Roman" w:cs="Times New Roman"/>
          <w:sz w:val="28"/>
          <w:szCs w:val="28"/>
          <w:lang w:eastAsia="ru-RU"/>
        </w:rPr>
        <w:t>оставляю за собой.</w:t>
      </w:r>
    </w:p>
    <w:p w:rsidR="00A32BCC" w:rsidRDefault="00A32BCC" w:rsidP="000702E9">
      <w:pPr>
        <w:spacing w:after="0" w:line="360" w:lineRule="atLeast"/>
        <w:jc w:val="both"/>
        <w:rPr>
          <w:rFonts w:ascii="Times New Roman" w:eastAsia="Times New Roman" w:hAnsi="Times New Roman" w:cs="Times New Roman"/>
          <w:b/>
          <w:bCs/>
          <w:sz w:val="28"/>
          <w:szCs w:val="28"/>
          <w:lang w:eastAsia="ru-RU"/>
        </w:rPr>
      </w:pPr>
      <w:r w:rsidRPr="00061ADA">
        <w:rPr>
          <w:rFonts w:ascii="Times New Roman" w:eastAsia="Times New Roman" w:hAnsi="Times New Roman" w:cs="Times New Roman"/>
          <w:b/>
          <w:bCs/>
          <w:sz w:val="28"/>
          <w:szCs w:val="28"/>
          <w:lang w:eastAsia="ru-RU"/>
        </w:rPr>
        <w:t>Глава</w:t>
      </w:r>
      <w:r w:rsidR="000702E9">
        <w:rPr>
          <w:rFonts w:ascii="Times New Roman" w:eastAsia="Times New Roman" w:hAnsi="Times New Roman" w:cs="Times New Roman"/>
          <w:b/>
          <w:bCs/>
          <w:sz w:val="28"/>
          <w:szCs w:val="28"/>
          <w:lang w:eastAsia="ru-RU"/>
        </w:rPr>
        <w:t>администрации Пушкинского</w:t>
      </w:r>
    </w:p>
    <w:p w:rsidR="000702E9" w:rsidRPr="00061ADA" w:rsidRDefault="000702E9" w:rsidP="000702E9">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муниципального образования                      Н.И. Павленко</w:t>
      </w:r>
    </w:p>
    <w:p w:rsidR="000702E9" w:rsidRDefault="00B00DE7" w:rsidP="00B00DE7">
      <w:pPr>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Токарева Г.В.</w:t>
      </w:r>
    </w:p>
    <w:p w:rsidR="00B00DE7" w:rsidRPr="00B00DE7" w:rsidRDefault="00B00DE7" w:rsidP="00B00DE7">
      <w:pPr>
        <w:spacing w:after="0" w:line="36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6 22 10</w:t>
      </w:r>
    </w:p>
    <w:p w:rsidR="00B00DE7" w:rsidRDefault="00B00DE7" w:rsidP="00061ADA">
      <w:pPr>
        <w:spacing w:after="150" w:line="360" w:lineRule="atLeast"/>
        <w:jc w:val="both"/>
        <w:rPr>
          <w:rFonts w:ascii="Times New Roman" w:eastAsia="Times New Roman" w:hAnsi="Times New Roman" w:cs="Times New Roman"/>
          <w:sz w:val="28"/>
          <w:szCs w:val="28"/>
          <w:lang w:eastAsia="ru-RU"/>
        </w:rPr>
      </w:pPr>
    </w:p>
    <w:p w:rsidR="000702E9" w:rsidRPr="000702E9" w:rsidRDefault="00A32BCC"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 </w:t>
      </w:r>
      <w:r w:rsidR="000702E9" w:rsidRPr="000702E9">
        <w:rPr>
          <w:rFonts w:ascii="Times New Roman" w:eastAsia="Times New Roman" w:hAnsi="Times New Roman" w:cs="Times New Roman"/>
          <w:bCs/>
          <w:sz w:val="24"/>
          <w:szCs w:val="24"/>
          <w:lang w:eastAsia="ru-RU"/>
        </w:rPr>
        <w:t>Приложение 1</w:t>
      </w:r>
    </w:p>
    <w:p w:rsidR="000702E9" w:rsidRPr="000702E9" w:rsidRDefault="000702E9"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к постановлению администрации</w:t>
      </w:r>
    </w:p>
    <w:p w:rsidR="000702E9" w:rsidRPr="000702E9" w:rsidRDefault="000702E9" w:rsidP="000702E9">
      <w:pPr>
        <w:spacing w:after="0" w:line="360" w:lineRule="atLeast"/>
        <w:jc w:val="right"/>
        <w:rPr>
          <w:rFonts w:ascii="Times New Roman" w:eastAsia="Times New Roman" w:hAnsi="Times New Roman" w:cs="Times New Roman"/>
          <w:bCs/>
          <w:sz w:val="24"/>
          <w:szCs w:val="24"/>
          <w:lang w:eastAsia="ru-RU"/>
        </w:rPr>
      </w:pPr>
      <w:r w:rsidRPr="000702E9">
        <w:rPr>
          <w:rFonts w:ascii="Times New Roman" w:eastAsia="Times New Roman" w:hAnsi="Times New Roman" w:cs="Times New Roman"/>
          <w:bCs/>
          <w:sz w:val="24"/>
          <w:szCs w:val="24"/>
          <w:lang w:eastAsia="ru-RU"/>
        </w:rPr>
        <w:t>Пушкинского муниципального образования</w:t>
      </w:r>
    </w:p>
    <w:p w:rsidR="00A32BCC" w:rsidRPr="000702E9" w:rsidRDefault="000702E9" w:rsidP="000702E9">
      <w:pPr>
        <w:spacing w:after="0" w:line="360" w:lineRule="atLeast"/>
        <w:jc w:val="right"/>
        <w:rPr>
          <w:rFonts w:ascii="Times New Roman" w:eastAsia="Times New Roman" w:hAnsi="Times New Roman" w:cs="Times New Roman"/>
          <w:sz w:val="24"/>
          <w:szCs w:val="24"/>
          <w:lang w:eastAsia="ru-RU"/>
        </w:rPr>
      </w:pPr>
      <w:r w:rsidRPr="000702E9">
        <w:rPr>
          <w:rFonts w:ascii="Times New Roman" w:eastAsia="Times New Roman" w:hAnsi="Times New Roman" w:cs="Times New Roman"/>
          <w:bCs/>
          <w:sz w:val="24"/>
          <w:szCs w:val="24"/>
          <w:lang w:eastAsia="ru-RU"/>
        </w:rPr>
        <w:t xml:space="preserve">от </w:t>
      </w:r>
      <w:r w:rsidR="00B00DE7">
        <w:rPr>
          <w:rFonts w:ascii="Times New Roman" w:eastAsia="Times New Roman" w:hAnsi="Times New Roman" w:cs="Times New Roman"/>
          <w:bCs/>
          <w:sz w:val="24"/>
          <w:szCs w:val="24"/>
          <w:lang w:eastAsia="ru-RU"/>
        </w:rPr>
        <w:t xml:space="preserve">02.04.2019 </w:t>
      </w:r>
      <w:r w:rsidRPr="000702E9">
        <w:rPr>
          <w:rFonts w:ascii="Times New Roman" w:eastAsia="Times New Roman" w:hAnsi="Times New Roman" w:cs="Times New Roman"/>
          <w:bCs/>
          <w:sz w:val="24"/>
          <w:szCs w:val="24"/>
          <w:lang w:eastAsia="ru-RU"/>
        </w:rPr>
        <w:t>№</w:t>
      </w:r>
      <w:r w:rsidR="00B00DE7">
        <w:rPr>
          <w:rFonts w:ascii="Times New Roman" w:eastAsia="Times New Roman" w:hAnsi="Times New Roman" w:cs="Times New Roman"/>
          <w:bCs/>
          <w:sz w:val="24"/>
          <w:szCs w:val="24"/>
          <w:lang w:eastAsia="ru-RU"/>
        </w:rPr>
        <w:t xml:space="preserve"> 40</w:t>
      </w:r>
    </w:p>
    <w:p w:rsidR="00A32BCC" w:rsidRPr="000702E9" w:rsidRDefault="00A32BCC" w:rsidP="000702E9">
      <w:pPr>
        <w:spacing w:after="0" w:line="360" w:lineRule="atLeast"/>
        <w:jc w:val="both"/>
        <w:rPr>
          <w:rFonts w:ascii="Times New Roman" w:eastAsia="Times New Roman" w:hAnsi="Times New Roman" w:cs="Times New Roman"/>
          <w:sz w:val="24"/>
          <w:szCs w:val="24"/>
          <w:lang w:eastAsia="ru-RU"/>
        </w:rPr>
      </w:pPr>
      <w:r w:rsidRPr="000702E9">
        <w:rPr>
          <w:rFonts w:ascii="Times New Roman" w:eastAsia="Times New Roman" w:hAnsi="Times New Roman" w:cs="Times New Roman"/>
          <w:bCs/>
          <w:sz w:val="24"/>
          <w:szCs w:val="24"/>
          <w:lang w:eastAsia="ru-RU"/>
        </w:rPr>
        <w:t> </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w:t>
      </w:r>
    </w:p>
    <w:p w:rsidR="00A32BCC" w:rsidRPr="00061ADA" w:rsidRDefault="00BC2513" w:rsidP="004D7B15">
      <w:pPr>
        <w:spacing w:before="100" w:beforeAutospacing="1" w:after="100" w:afterAutospacing="1"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4D7B15">
        <w:rPr>
          <w:rFonts w:ascii="Times New Roman" w:eastAsia="Times New Roman" w:hAnsi="Times New Roman" w:cs="Times New Roman"/>
          <w:b/>
          <w:bCs/>
          <w:sz w:val="28"/>
          <w:szCs w:val="28"/>
          <w:lang w:eastAsia="ru-RU"/>
        </w:rPr>
        <w:t xml:space="preserve">ОБЩЕЕ ПОЛОЖЕНИЕ </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земельного участка без проведения торгов»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5665AF">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при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w:t>
      </w:r>
      <w:r w:rsidR="005665AF">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процессе проведения процедур предоставления без проведения торгов в собственность за плату и бесплатно, в аренду, постоянное (бессрочное) пользование, безвозмездное пользование земельного участка, государственный кадастровый учет которого (в том числе в связи с уточнением границ) осуществлен:</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находящегося в собственности </w:t>
      </w:r>
      <w:r w:rsidR="005665AF">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5665AF">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Саратовской области, право муниципальной собственности на который зарегистрировано;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расположенного на территории </w:t>
      </w:r>
      <w:r w:rsidR="005665AF">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5665AF">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Саратовской области земельного участка, находящегося в государственной собственности до ее разграничения.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1.2. Получателем муниципальной услуги является гражданин или юридическое лицо (далее – заявитель).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1.3. Положения настоящего административного регламента не распространяются на правоотношения, связанные с осуществлением процедуры предоставления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 случаях, предусмотренных пунктом 7 статьи 39.14 Земельного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 w:anchor="sub_3918" w:history="1">
        <w:r w:rsidRPr="00061ADA">
          <w:rPr>
            <w:rFonts w:ascii="Times New Roman" w:eastAsia="Times New Roman" w:hAnsi="Times New Roman" w:cs="Times New Roman"/>
            <w:sz w:val="28"/>
            <w:szCs w:val="28"/>
            <w:lang w:eastAsia="ru-RU"/>
          </w:rPr>
          <w:t>статьей 39.18</w:t>
        </w:r>
      </w:hyperlink>
      <w:r w:rsidRPr="00061ADA">
        <w:rPr>
          <w:rFonts w:ascii="Times New Roman" w:eastAsia="Times New Roman" w:hAnsi="Times New Roman" w:cs="Times New Roman"/>
          <w:sz w:val="28"/>
          <w:szCs w:val="28"/>
          <w:lang w:eastAsia="ru-RU"/>
        </w:rPr>
        <w:t xml:space="preserve"> Земельного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членам садоводческого, огороднического или дачного некоммерческого объединения граждан земельного участка, предназначенного для ведения садоводства, огородничества или дачного хозяйства, без проведения торгов в соответствии с пунктом 2.7 статьи 3 Федерального закона от 25 октября  2001 года N 137-ФЗ «О введении в действие Земельного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1.4. Заявление о предоставлении земельного участка без проведения торгов (далее – заявление), может быть подано заявителем: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посредством личного обращения;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через государственное казенное учреждение Саратовской области «Многофункциональный центр предоставления государственных и муниципальных услуг» (далее –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информационно-телекоммуникационной сети Интернет.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путем заполнения формы запроса, размещенной на официальном сайте администрации </w:t>
      </w:r>
      <w:r w:rsidR="00BC2513">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w:t>
      </w:r>
      <w:hyperlink r:id="rId7" w:history="1">
        <w:r w:rsidRPr="00061ADA">
          <w:rPr>
            <w:rFonts w:ascii="Times New Roman" w:eastAsia="Times New Roman" w:hAnsi="Times New Roman" w:cs="Times New Roman"/>
            <w:sz w:val="28"/>
            <w:szCs w:val="28"/>
            <w:lang w:eastAsia="ru-RU"/>
          </w:rPr>
          <w:t>http://www.gosuslugi.ru/</w:t>
        </w:r>
      </w:hyperlink>
      <w:r w:rsidR="00BC2513">
        <w:rPr>
          <w:rFonts w:ascii="Times New Roman" w:eastAsia="Times New Roman" w:hAnsi="Times New Roman" w:cs="Times New Roman"/>
          <w:sz w:val="28"/>
          <w:szCs w:val="28"/>
          <w:lang w:eastAsia="ru-RU"/>
        </w:rPr>
        <w:t>) (далее - единый портал)</w:t>
      </w:r>
      <w:r w:rsidRPr="00061ADA">
        <w:rPr>
          <w:rFonts w:ascii="Times New Roman" w:eastAsia="Times New Roman" w:hAnsi="Times New Roman" w:cs="Times New Roman"/>
          <w:sz w:val="28"/>
          <w:szCs w:val="28"/>
          <w:lang w:eastAsia="ru-RU"/>
        </w:rPr>
        <w:t>;</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путем направления электронного документа на официальную электронную почту администрации </w:t>
      </w:r>
      <w:r w:rsidR="00BC251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BC2513" w:rsidRPr="00BC2513">
        <w:rPr>
          <w:rFonts w:ascii="Times New Roman" w:eastAsia="Times New Roman" w:hAnsi="Times New Roman" w:cs="Times New Roman"/>
          <w:sz w:val="28"/>
          <w:szCs w:val="28"/>
          <w:lang w:eastAsia="ru-RU"/>
        </w:rPr>
        <w:t>puschkino.adm@yandex.ru</w:t>
      </w:r>
      <w:r w:rsidRPr="00061ADA">
        <w:rPr>
          <w:rFonts w:ascii="Times New Roman" w:eastAsia="Times New Roman" w:hAnsi="Times New Roman" w:cs="Times New Roman"/>
          <w:sz w:val="28"/>
          <w:szCs w:val="28"/>
          <w:lang w:eastAsia="ru-RU"/>
        </w:rPr>
        <w:t>(далее - представление посредством электронной почты).</w:t>
      </w:r>
    </w:p>
    <w:p w:rsidR="00A32BCC" w:rsidRPr="00061ADA" w:rsidRDefault="00A32BCC" w:rsidP="00BC2513">
      <w:pPr>
        <w:spacing w:before="100" w:beforeAutospacing="1" w:after="100" w:afterAutospacing="1" w:line="300" w:lineRule="atLeast"/>
        <w:ind w:left="375"/>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2. Стандарт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2.1. Наименование муниципальной услуги – предоставление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Муниципальная услуга предоставляется администрацией </w:t>
      </w:r>
      <w:r w:rsidR="002808C8">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 муниципального образования </w:t>
      </w:r>
      <w:r w:rsidR="002808C8">
        <w:rPr>
          <w:rFonts w:ascii="Times New Roman" w:eastAsia="Times New Roman" w:hAnsi="Times New Roman" w:cs="Times New Roman"/>
          <w:sz w:val="28"/>
          <w:szCs w:val="28"/>
          <w:lang w:eastAsia="ru-RU"/>
        </w:rPr>
        <w:t xml:space="preserve">Советского </w:t>
      </w:r>
      <w:r w:rsidRPr="00061ADA">
        <w:rPr>
          <w:rFonts w:ascii="Times New Roman" w:eastAsia="Times New Roman" w:hAnsi="Times New Roman" w:cs="Times New Roman"/>
          <w:sz w:val="28"/>
          <w:szCs w:val="28"/>
          <w:lang w:eastAsia="ru-RU"/>
        </w:rPr>
        <w:t>муниципального района (далее – администрация).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процессе предоставления муниципальной услуги администрация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Заявление подается на имя главы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Прием заявлений осуществляет специалист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Заявление также может быть подано заявителем через ГКУСО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Решение о предоставлении земельного участка без проведения торгов в собственность бесплатно (постоянное (бессрочное) пользование) от имени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принимает глава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Решение об отказе в предоставлении земельного участка без проведения торгов от имени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принимает глава</w:t>
      </w:r>
      <w:r w:rsidR="002808C8">
        <w:rPr>
          <w:rFonts w:ascii="Times New Roman" w:eastAsia="Times New Roman" w:hAnsi="Times New Roman" w:cs="Times New Roman"/>
          <w:sz w:val="28"/>
          <w:szCs w:val="28"/>
          <w:lang w:eastAsia="ru-RU"/>
        </w:rPr>
        <w:t xml:space="preserve"> администрацииПушкинского</w:t>
      </w:r>
      <w:r w:rsidRPr="00061ADA">
        <w:rPr>
          <w:rFonts w:ascii="Times New Roman" w:eastAsia="Times New Roman" w:hAnsi="Times New Roman" w:cs="Times New Roman"/>
          <w:sz w:val="28"/>
          <w:szCs w:val="28"/>
          <w:lang w:eastAsia="ru-RU"/>
        </w:rPr>
        <w:t xml:space="preserve"> муниципального образования  в форме муниципального правового акта - постановления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Уведомление о возврате заявления заявителю от имени администрации </w:t>
      </w:r>
      <w:r w:rsidR="002808C8">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муниципального образования подписывает глава </w:t>
      </w:r>
      <w:r w:rsidR="002808C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Договор купли-продажи (аренды, безвозмездного пользования) земельного участка от имени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2808C8">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Саратовской области подписывает глава </w:t>
      </w:r>
      <w:r w:rsidR="002808C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целях получения документов, предусмотренных пунктом 2.6.5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Управлением Федеральной службы государственной регистрации, кадастра и картографии по Саратовской области, филиалом Федерального государственного бюджетного учреждения «Федеральная кадастровая палата </w:t>
      </w:r>
      <w:proofErr w:type="spellStart"/>
      <w:r w:rsidRPr="00061ADA">
        <w:rPr>
          <w:rFonts w:ascii="Times New Roman" w:eastAsia="Times New Roman" w:hAnsi="Times New Roman" w:cs="Times New Roman"/>
          <w:sz w:val="28"/>
          <w:szCs w:val="28"/>
          <w:lang w:eastAsia="ru-RU"/>
        </w:rPr>
        <w:t>Росреестра</w:t>
      </w:r>
      <w:proofErr w:type="spellEnd"/>
      <w:r w:rsidRPr="00061ADA">
        <w:rPr>
          <w:rFonts w:ascii="Times New Roman" w:eastAsia="Times New Roman" w:hAnsi="Times New Roman" w:cs="Times New Roman"/>
          <w:sz w:val="28"/>
          <w:szCs w:val="28"/>
          <w:lang w:eastAsia="ru-RU"/>
        </w:rPr>
        <w:t>» по Саратовской области.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w:t>
      </w:r>
      <w:hyperlink r:id="rId8" w:history="1">
        <w:r w:rsidRPr="00061ADA">
          <w:rPr>
            <w:rFonts w:ascii="Times New Roman" w:eastAsia="Times New Roman" w:hAnsi="Times New Roman" w:cs="Times New Roman"/>
            <w:sz w:val="28"/>
            <w:szCs w:val="28"/>
            <w:lang w:eastAsia="ru-RU"/>
          </w:rPr>
          <w:t>части 1 статьи 9</w:t>
        </w:r>
      </w:hyperlink>
      <w:r w:rsidRPr="00061ADA">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Межведомственные запросы в целях предоставления муниципальной услуги направляют лица, уполномоченные распоряжением администрации </w:t>
      </w:r>
      <w:r w:rsidR="002808C8">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12.02.2015 года № 12 «О назначении ответственного лица за предоставление сведений с использованием системы межведомственного электронного взаимодействия».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2.3. Результат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Конечным результатом предоставления муниципальной услуги заявителю является одно из следующих действий: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уведомления о возврате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об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proofErr w:type="gramStart"/>
      <w:r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земельного участка в собственность бесплатно или в постоянное (бессрочное) пользование;</w:t>
      </w:r>
      <w:proofErr w:type="gramEnd"/>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2.4. Срок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пунктом 3 статьи 39.17 Земельного кодекса РФ возврат заявления заявителю при наличии оснований, предусмотренных пунктом 2.7 настоящего административного регламента, осуществляется в течение 10 дней со дня его поступления.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пунктом 5 статьи 39.17 Земельного кодекса РФ принятие и направление заявителю решения об отказе в предоставлении земельного участка, решения о предоставлении в собственность бесплатно (постоянное (бессрочное) пользование) земельного участка, подготовка и направление заявителю проекта договора купли-продажи (аренды, безвозмездного пользования) земельного участка осуществляется в срок не более чем 30 дней со дня поступления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следующих правовых актов: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Конституция Российской Федерации от 12.12.1993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Земельный кодекс Российской Федерации от 25.10.2001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Градостроительный кодекс Российской Федерации от 29.12.2004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Гражданский кодекс Российской Федерации от 30.11.1994 года;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06.10.2003 года № 131-ФЗ «Об общих принципах организации местного самоуправления в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27 июля 2010 года N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25.11.2001 года № 137-ФЗ «О введении в действие  Земельного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29.12.2004 года № 191-ФЗ «О введении в действие  Градостроительного кодекса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18.06.2001 года № 78-ФЗ «О землеустройстве»;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24.07.2007 года № 221-ФЗ «О государственном кадастре  недвижимости»;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Федеральный закон от 02.05.2006 года № 59-ФЗ «О порядке рассмотрения обращений граждан Российской Федерации»;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Устав </w:t>
      </w:r>
      <w:r w:rsidR="00132EDD">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w:t>
      </w:r>
      <w:r w:rsidR="00132EDD">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2.6.1.   Для предоставления муниципальной услуги в соответствии с пунктом 2 статьи 39.14, пунктом 2 статьи 39.17 Земельного кодекса РФ необходимы следующие документы: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а)    заявление: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соответствующее форме, предусмотренной Приложением 2 к постановлению администрации </w:t>
      </w:r>
      <w:r w:rsidR="00132EDD">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муниципального образования от 22.01.2018 № 07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sidR="00AC5F64">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соответствующее требованиям к порядку, способам направления и формату заявлений, определенных Приказом Минэкономразвития РФ от 14 января 2015 года № 7 (для заявления, представленного в форме электронного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б)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года № 1;</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документ, удостоверяющий полномочия представителя заявителя (в случае если с заявлением обращается представитель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е)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(к заявлению, представленному в форме электронного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ж)   документы, подтверждающие надлежащее использование испрашиваемого  земельного участка, и предусмотренные перечнем, установленным в соответствии с </w:t>
      </w:r>
      <w:hyperlink r:id="rId9" w:history="1">
        <w:r w:rsidRPr="00061ADA">
          <w:rPr>
            <w:rFonts w:ascii="Times New Roman" w:eastAsia="Times New Roman" w:hAnsi="Times New Roman" w:cs="Times New Roman"/>
            <w:sz w:val="28"/>
            <w:szCs w:val="28"/>
            <w:lang w:eastAsia="ru-RU"/>
          </w:rPr>
          <w:t>Федеральным законом</w:t>
        </w:r>
      </w:hyperlink>
      <w:r w:rsidRPr="00061ADA">
        <w:rPr>
          <w:rFonts w:ascii="Times New Roman" w:eastAsia="Times New Roman" w:hAnsi="Times New Roman" w:cs="Times New Roman"/>
          <w:sz w:val="28"/>
          <w:szCs w:val="28"/>
          <w:lang w:eastAsia="ru-RU"/>
        </w:rPr>
        <w:t xml:space="preserve"> «Об обороте земель сельскохозяйственного назначения» (в случае если подано заявление о предоставлении земельного участка из земель сельскохозяйственного назначения в соответствии с </w:t>
      </w:r>
      <w:hyperlink r:id="rId10" w:anchor="sub_39329" w:history="1">
        <w:r w:rsidRPr="00061ADA">
          <w:rPr>
            <w:rFonts w:ascii="Times New Roman" w:eastAsia="Times New Roman" w:hAnsi="Times New Roman" w:cs="Times New Roman"/>
            <w:sz w:val="28"/>
            <w:szCs w:val="28"/>
            <w:lang w:eastAsia="ru-RU"/>
          </w:rPr>
          <w:t>подпунктом 9 пункта 2 статьи 39.3</w:t>
        </w:r>
      </w:hyperlink>
      <w:r w:rsidRPr="00061ADA">
        <w:rPr>
          <w:rFonts w:ascii="Times New Roman" w:eastAsia="Times New Roman" w:hAnsi="Times New Roman" w:cs="Times New Roman"/>
          <w:sz w:val="28"/>
          <w:szCs w:val="28"/>
          <w:lang w:eastAsia="ru-RU"/>
        </w:rPr>
        <w:t xml:space="preserve"> или </w:t>
      </w:r>
      <w:hyperlink r:id="rId11" w:anchor="sub_396231" w:history="1">
        <w:r w:rsidRPr="00061ADA">
          <w:rPr>
            <w:rFonts w:ascii="Times New Roman" w:eastAsia="Times New Roman" w:hAnsi="Times New Roman" w:cs="Times New Roman"/>
            <w:sz w:val="28"/>
            <w:szCs w:val="28"/>
            <w:lang w:eastAsia="ru-RU"/>
          </w:rPr>
          <w:t>подпунктом 31 пункта 2 статьи 39.6</w:t>
        </w:r>
      </w:hyperlink>
      <w:r w:rsidRPr="00061ADA">
        <w:rPr>
          <w:rFonts w:ascii="Times New Roman" w:eastAsia="Times New Roman" w:hAnsi="Times New Roman" w:cs="Times New Roman"/>
          <w:sz w:val="28"/>
          <w:szCs w:val="28"/>
          <w:lang w:eastAsia="ru-RU"/>
        </w:rPr>
        <w:t xml:space="preserve">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документов, предусмотренных подпунктами «б</w:t>
      </w:r>
      <w:proofErr w:type="gramStart"/>
      <w:r w:rsidRPr="00061ADA">
        <w:rPr>
          <w:rFonts w:ascii="Times New Roman" w:eastAsia="Times New Roman" w:hAnsi="Times New Roman" w:cs="Times New Roman"/>
          <w:sz w:val="28"/>
          <w:szCs w:val="28"/>
          <w:lang w:eastAsia="ru-RU"/>
        </w:rPr>
        <w:t>»-</w:t>
      </w:r>
      <w:proofErr w:type="gramEnd"/>
      <w:r w:rsidRPr="00061ADA">
        <w:rPr>
          <w:rFonts w:ascii="Times New Roman" w:eastAsia="Times New Roman" w:hAnsi="Times New Roman" w:cs="Times New Roman"/>
          <w:sz w:val="28"/>
          <w:szCs w:val="28"/>
          <w:lang w:eastAsia="ru-RU"/>
        </w:rPr>
        <w:t>«е» настоящего пункта, не требуется в случае если указанные документы направлялись заявителем с заявлением о предварительном согласовании предоставления испрашиваемого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2.6.2.   Заявитель по собственной инициативе вправе представить одновременно с заявлением в виде бумажного документа копию документа, удостоверяющего его личность (для заявителя – гражданина) либо личность представителя юридического лица, копии учредительных документов (для заявителя – юридического лица).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2.6.3.   Документы, предусмотренные подпунктами «в</w:t>
      </w:r>
      <w:proofErr w:type="gramStart"/>
      <w:r w:rsidRPr="00061ADA">
        <w:rPr>
          <w:rFonts w:ascii="Times New Roman" w:eastAsia="Times New Roman" w:hAnsi="Times New Roman" w:cs="Times New Roman"/>
          <w:sz w:val="28"/>
          <w:szCs w:val="28"/>
          <w:lang w:eastAsia="ru-RU"/>
        </w:rPr>
        <w:t>»-</w:t>
      </w:r>
      <w:proofErr w:type="gramEnd"/>
      <w:r w:rsidRPr="00061ADA">
        <w:rPr>
          <w:rFonts w:ascii="Times New Roman" w:eastAsia="Times New Roman" w:hAnsi="Times New Roman" w:cs="Times New Roman"/>
          <w:sz w:val="28"/>
          <w:szCs w:val="28"/>
          <w:lang w:eastAsia="ru-RU"/>
        </w:rPr>
        <w:t>«ж» пункта 2.6.1 настоящего административного регламента, представляются заявителем самостоятельно.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2.6.4.   Документы, предусмотренные подпунктом «б» пункта 2.6.1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2.6.5.   Документы, предусмотренные подпунктом «б» пункта 2.6.1 настоящего административного регламента,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2.6.6.   В соответствии с пунктом 3 статьи 39.14 Земельного кодекса РФ заявитель вправе представить документы, предусмотренные подпунктом «б» пункта 2.6.1 настоящего административного регламента, самостоятельно.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2.6.7.   Документы, прилагаемые к заявлению, представленному в форме электронного документа, направляются заявителем в порядке, способами и в формате, соответствующим требованиям, определенным Приказом Минэкономразвития РФ от 14 января 2015 года № 7.</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Документы, предусмотренные подпунктом «е» пункта 2.6.1 настоящего административного регламента, не предоставляются заявителем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2.7. Перечень оснований для возврата заявления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Заявление подлежит возврату заявителю по следующим основаниям: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несоответствие заявления форме, предусмотренной Приложением 2 к постановлению администрации </w:t>
      </w:r>
      <w:r w:rsidR="00AC5F64">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 xml:space="preserve">муниципального образования от 22.01.2018 № 07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sidR="00AC5F64">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N 7 (для заявления, представленного в форме электронного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непредставление какого-либо из документов, предусмотренных пунктом 2.6.3 настоящего административного  регламента;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подача заявления в иной уполномоченный орган.</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статьей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w:t>
      </w:r>
      <w:hyperlink r:id="rId12" w:history="1">
        <w:r w:rsidRPr="00061ADA">
          <w:rPr>
            <w:rFonts w:ascii="Times New Roman" w:eastAsia="Times New Roman" w:hAnsi="Times New Roman" w:cs="Times New Roman"/>
            <w:sz w:val="28"/>
            <w:szCs w:val="28"/>
            <w:lang w:eastAsia="ru-RU"/>
          </w:rPr>
          <w:t>подпунктом 10 пункта 2 статьи 39.10</w:t>
        </w:r>
      </w:hyperlink>
      <w:r w:rsidRPr="00061ADA">
        <w:rPr>
          <w:rFonts w:ascii="Times New Roman" w:eastAsia="Times New Roman" w:hAnsi="Times New Roman" w:cs="Times New Roman"/>
          <w:sz w:val="28"/>
          <w:szCs w:val="28"/>
          <w:lang w:eastAsia="ru-RU"/>
        </w:rPr>
        <w:t xml:space="preserve"> Земельного кодекса РФ) (подпункт 2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061ADA">
          <w:rPr>
            <w:rFonts w:ascii="Times New Roman" w:eastAsia="Times New Roman" w:hAnsi="Times New Roman" w:cs="Times New Roman"/>
            <w:sz w:val="28"/>
            <w:szCs w:val="28"/>
            <w:lang w:eastAsia="ru-RU"/>
          </w:rPr>
          <w:t>пунктом 3 статьи 39.36</w:t>
        </w:r>
      </w:hyperlink>
      <w:r w:rsidRPr="00061ADA">
        <w:rPr>
          <w:rFonts w:ascii="Times New Roman" w:eastAsia="Times New Roman" w:hAnsi="Times New Roman" w:cs="Times New Roman"/>
          <w:sz w:val="28"/>
          <w:szCs w:val="28"/>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(подпункт 7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указанный в заявлении земельный участок является </w:t>
      </w:r>
      <w:r w:rsidR="00C00125">
        <w:rPr>
          <w:rFonts w:ascii="Times New Roman" w:eastAsia="Times New Roman" w:hAnsi="Times New Roman" w:cs="Times New Roman"/>
          <w:sz w:val="28"/>
          <w:szCs w:val="28"/>
          <w:lang w:eastAsia="ru-RU"/>
        </w:rPr>
        <w:t xml:space="preserve">предметом аукциона, </w:t>
      </w:r>
      <w:proofErr w:type="gramStart"/>
      <w:r w:rsidR="00C00125">
        <w:rPr>
          <w:rFonts w:ascii="Times New Roman" w:eastAsia="Times New Roman" w:hAnsi="Times New Roman" w:cs="Times New Roman"/>
          <w:sz w:val="28"/>
          <w:szCs w:val="28"/>
          <w:lang w:eastAsia="ru-RU"/>
        </w:rPr>
        <w:t>извещение</w:t>
      </w:r>
      <w:proofErr w:type="gramEnd"/>
      <w:r w:rsidR="00C00125">
        <w:rPr>
          <w:rFonts w:ascii="Times New Roman" w:eastAsia="Times New Roman" w:hAnsi="Times New Roman" w:cs="Times New Roman"/>
          <w:sz w:val="28"/>
          <w:szCs w:val="28"/>
          <w:lang w:eastAsia="ru-RU"/>
        </w:rPr>
        <w:t xml:space="preserve"> о </w:t>
      </w:r>
      <w:r w:rsidRPr="00061ADA">
        <w:rPr>
          <w:rFonts w:ascii="Times New Roman" w:eastAsia="Times New Roman" w:hAnsi="Times New Roman" w:cs="Times New Roman"/>
          <w:sz w:val="28"/>
          <w:szCs w:val="28"/>
          <w:lang w:eastAsia="ru-RU"/>
        </w:rPr>
        <w:t>проведении которого размещено в соответствии с пунктом 19 статьи 39.11 Земельного кодекса РФ (подпункт 11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061ADA">
          <w:rPr>
            <w:rFonts w:ascii="Times New Roman" w:eastAsia="Times New Roman" w:hAnsi="Times New Roman" w:cs="Times New Roman"/>
            <w:sz w:val="28"/>
            <w:szCs w:val="28"/>
            <w:lang w:eastAsia="ru-RU"/>
          </w:rPr>
          <w:t>подпунктом 4 пункта 4 статьи 39.11</w:t>
        </w:r>
      </w:hyperlink>
      <w:r w:rsidRPr="00061ADA">
        <w:rPr>
          <w:rFonts w:ascii="Times New Roman" w:eastAsia="Times New Roman" w:hAnsi="Times New Roman" w:cs="Times New Roman"/>
          <w:sz w:val="28"/>
          <w:szCs w:val="28"/>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(подпункт 14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061ADA">
          <w:rPr>
            <w:rFonts w:ascii="Times New Roman" w:eastAsia="Times New Roman" w:hAnsi="Times New Roman" w:cs="Times New Roman"/>
            <w:sz w:val="28"/>
            <w:szCs w:val="28"/>
            <w:lang w:eastAsia="ru-RU"/>
          </w:rPr>
          <w:t>подпунктом 10 пункта 2 статьи 39.10</w:t>
        </w:r>
      </w:hyperlink>
      <w:r w:rsidRPr="00061ADA">
        <w:rPr>
          <w:rFonts w:ascii="Times New Roman" w:eastAsia="Times New Roman" w:hAnsi="Times New Roman" w:cs="Times New Roman"/>
          <w:sz w:val="28"/>
          <w:szCs w:val="28"/>
          <w:lang w:eastAsia="ru-RU"/>
        </w:rPr>
        <w:t xml:space="preserve"> Земельного кодекса РФ) (подпункт 15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(подпункт 18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предоставление земельного участка на заявленном виде прав не допускается (подпункт 19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 отношении земельного участка, указанного в заявлении, не установлен вид разрешенного использования (подпункт 20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не отнесен к определенной категории земель (подпункт 21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границы земельного участка, указанного в заявлении, подлежат уточнению в соответствии с </w:t>
      </w:r>
      <w:hyperlink r:id="rId16" w:history="1">
        <w:r w:rsidRPr="00061ADA">
          <w:rPr>
            <w:rFonts w:ascii="Times New Roman" w:eastAsia="Times New Roman" w:hAnsi="Times New Roman" w:cs="Times New Roman"/>
            <w:sz w:val="28"/>
            <w:szCs w:val="28"/>
            <w:lang w:eastAsia="ru-RU"/>
          </w:rPr>
          <w:t>Федеральным законом</w:t>
        </w:r>
      </w:hyperlink>
      <w:r w:rsidRPr="00061ADA">
        <w:rPr>
          <w:rFonts w:ascii="Times New Roman" w:eastAsia="Times New Roman" w:hAnsi="Times New Roman" w:cs="Times New Roman"/>
          <w:sz w:val="28"/>
          <w:szCs w:val="28"/>
          <w:lang w:eastAsia="ru-RU"/>
        </w:rPr>
        <w:t xml:space="preserve"> «О государственном кадастре недвижимости» (подпункт 24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(подпункт 24 статьи 39.16 Земельного кодекса РФ).</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подпунктом 3 пункта 5 статьи 39.17 Земельного кодекса РФ при наличии нескольких оснований для отказа в предоставлении земельного участка в решении об отказе в предоставлении муниципальной услуги указываются все основания для принятия такого решения.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Отказ в предоставлении муниципальной услуги по иным основаниям не допускается.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2.9. Размер платы, взимаемой с заявителя при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2.10.    Максимальный срок ожидания в очереди при подаче запроса о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Время ожидания посетителя в очереди при подаче документов не превышает 15 минут.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2.11.    Срок регистрации запроса заявителя о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Входящее заявление регистрируется в следующие сроки: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 подаче лично – в течение 10 минут;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 направлении посредством почтового отправления – в течение одного рабочего дня;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 направлении в форме электронного документа с использованием информационно-телекоммуникационной сети Интернет - в течение одного рабочего дня;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 подаче через ГКУСО «МФЦ» - в течение одного рабочего дня с момента доставки его курьером ГКУСО «МФЦ» в управление по работе с населением и делопроизводству.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помещениях для работы с посетителями размещаются информационные стенды со следующей информацией: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о порядке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о перечне, формах документов для заполнения, образцах заполнения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об адресах организаций, в которые необходимо обратиться заявителю с целью получения документов, входящих в перечень, предусмотренные частью 6 статьи 7 Федерального закона от 27.07.2010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Администрация обеспечивает инвалидам, включая инвалидов, использующих кресла-коляски и собак-проводников: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1ADA">
        <w:rPr>
          <w:rFonts w:ascii="Times New Roman" w:eastAsia="Times New Roman" w:hAnsi="Times New Roman" w:cs="Times New Roman"/>
          <w:sz w:val="28"/>
          <w:szCs w:val="28"/>
          <w:lang w:eastAsia="ru-RU"/>
        </w:rPr>
        <w:t>сурдопереводчика</w:t>
      </w:r>
      <w:proofErr w:type="spellEnd"/>
      <w:r w:rsidRPr="00061ADA">
        <w:rPr>
          <w:rFonts w:ascii="Times New Roman" w:eastAsia="Times New Roman" w:hAnsi="Times New Roman" w:cs="Times New Roman"/>
          <w:sz w:val="28"/>
          <w:szCs w:val="28"/>
          <w:lang w:eastAsia="ru-RU"/>
        </w:rPr>
        <w:t xml:space="preserve"> и </w:t>
      </w:r>
      <w:proofErr w:type="spellStart"/>
      <w:r w:rsidRPr="00061ADA">
        <w:rPr>
          <w:rFonts w:ascii="Times New Roman" w:eastAsia="Times New Roman" w:hAnsi="Times New Roman" w:cs="Times New Roman"/>
          <w:sz w:val="28"/>
          <w:szCs w:val="28"/>
          <w:lang w:eastAsia="ru-RU"/>
        </w:rPr>
        <w:t>тифлосурдопереводчика</w:t>
      </w:r>
      <w:proofErr w:type="spellEnd"/>
      <w:r w:rsidRPr="00061ADA">
        <w:rPr>
          <w:rFonts w:ascii="Times New Roman" w:eastAsia="Times New Roman" w:hAnsi="Times New Roman" w:cs="Times New Roman"/>
          <w:sz w:val="28"/>
          <w:szCs w:val="28"/>
          <w:lang w:eastAsia="ru-RU"/>
        </w:rPr>
        <w:t>;</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допуск в здание (помещения) собаки-проводника при наличии документа, подтверждающего ее специальное обучение;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2.13.    Показатели доступности и качества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информированность заявителя о правилах и порядке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а)    на официальном сайте администрации </w:t>
      </w:r>
      <w:r w:rsidR="006D26EB">
        <w:rPr>
          <w:rFonts w:ascii="Times New Roman" w:eastAsia="Times New Roman" w:hAnsi="Times New Roman" w:cs="Times New Roman"/>
          <w:sz w:val="28"/>
          <w:szCs w:val="28"/>
          <w:lang w:eastAsia="ru-RU"/>
        </w:rPr>
        <w:t xml:space="preserve">Пушкинского образования Советского </w:t>
      </w:r>
      <w:r w:rsidRPr="00061ADA">
        <w:rPr>
          <w:rFonts w:ascii="Times New Roman" w:eastAsia="Times New Roman" w:hAnsi="Times New Roman" w:cs="Times New Roman"/>
          <w:sz w:val="28"/>
          <w:szCs w:val="28"/>
          <w:lang w:eastAsia="ru-RU"/>
        </w:rPr>
        <w:t xml:space="preserve"> муниципального района </w:t>
      </w:r>
      <w:hyperlink r:id="rId17" w:history="1">
        <w:r w:rsidR="006D26EB" w:rsidRPr="00652CD4">
          <w:rPr>
            <w:rStyle w:val="a9"/>
            <w:rFonts w:ascii="Times New Roman" w:eastAsia="Times New Roman" w:hAnsi="Times New Roman" w:cs="Times New Roman"/>
            <w:sz w:val="28"/>
            <w:szCs w:val="28"/>
            <w:lang w:eastAsia="ru-RU"/>
          </w:rPr>
          <w:t>http://pusch.stepnoeadm.ru/</w:t>
        </w:r>
      </w:hyperlink>
      <w:r w:rsidRPr="00061ADA">
        <w:rPr>
          <w:rFonts w:ascii="Times New Roman" w:eastAsia="Times New Roman" w:hAnsi="Times New Roman" w:cs="Times New Roman"/>
          <w:sz w:val="28"/>
          <w:szCs w:val="28"/>
          <w:lang w:eastAsia="ru-RU"/>
        </w:rPr>
        <w:t>в сети Интернет;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б)    у специалистов администрации по телефону 8(845</w:t>
      </w:r>
      <w:r w:rsidR="006D26EB">
        <w:rPr>
          <w:rFonts w:ascii="Times New Roman" w:eastAsia="Times New Roman" w:hAnsi="Times New Roman" w:cs="Times New Roman"/>
          <w:sz w:val="28"/>
          <w:szCs w:val="28"/>
          <w:lang w:eastAsia="ru-RU"/>
        </w:rPr>
        <w:t>6</w:t>
      </w:r>
      <w:r w:rsidRPr="00061ADA">
        <w:rPr>
          <w:rFonts w:ascii="Times New Roman" w:eastAsia="Times New Roman" w:hAnsi="Times New Roman" w:cs="Times New Roman"/>
          <w:sz w:val="28"/>
          <w:szCs w:val="28"/>
          <w:lang w:eastAsia="ru-RU"/>
        </w:rPr>
        <w:t>)</w:t>
      </w:r>
      <w:r w:rsidR="006D26EB">
        <w:rPr>
          <w:rFonts w:ascii="Times New Roman" w:eastAsia="Times New Roman" w:hAnsi="Times New Roman" w:cs="Times New Roman"/>
          <w:sz w:val="28"/>
          <w:szCs w:val="28"/>
          <w:lang w:eastAsia="ru-RU"/>
        </w:rPr>
        <w:t>66-22-10</w:t>
      </w:r>
      <w:r w:rsidRPr="00061ADA">
        <w:rPr>
          <w:rFonts w:ascii="Times New Roman" w:eastAsia="Times New Roman" w:hAnsi="Times New Roman" w:cs="Times New Roman"/>
          <w:sz w:val="28"/>
          <w:szCs w:val="28"/>
          <w:lang w:eastAsia="ru-RU"/>
        </w:rPr>
        <w:t xml:space="preserve">, путем личного либо письменного обращения к специалисту администрации по адресу: Саратовская область, </w:t>
      </w:r>
      <w:r w:rsidR="006D26EB">
        <w:rPr>
          <w:rFonts w:ascii="Times New Roman" w:eastAsia="Times New Roman" w:hAnsi="Times New Roman" w:cs="Times New Roman"/>
          <w:sz w:val="28"/>
          <w:szCs w:val="28"/>
          <w:lang w:eastAsia="ru-RU"/>
        </w:rPr>
        <w:t>Советский</w:t>
      </w:r>
      <w:r w:rsidRPr="00061ADA">
        <w:rPr>
          <w:rFonts w:ascii="Times New Roman" w:eastAsia="Times New Roman" w:hAnsi="Times New Roman" w:cs="Times New Roman"/>
          <w:sz w:val="28"/>
          <w:szCs w:val="28"/>
          <w:lang w:eastAsia="ru-RU"/>
        </w:rPr>
        <w:t xml:space="preserve"> район, </w:t>
      </w:r>
      <w:r w:rsidR="006D26EB">
        <w:rPr>
          <w:rFonts w:ascii="Times New Roman" w:eastAsia="Times New Roman" w:hAnsi="Times New Roman" w:cs="Times New Roman"/>
          <w:sz w:val="28"/>
          <w:szCs w:val="28"/>
          <w:lang w:eastAsia="ru-RU"/>
        </w:rPr>
        <w:t>р.п. Пушкино</w:t>
      </w:r>
      <w:r w:rsidRPr="00061ADA">
        <w:rPr>
          <w:rFonts w:ascii="Times New Roman" w:eastAsia="Times New Roman" w:hAnsi="Times New Roman" w:cs="Times New Roman"/>
          <w:sz w:val="28"/>
          <w:szCs w:val="28"/>
          <w:lang w:eastAsia="ru-RU"/>
        </w:rPr>
        <w:t xml:space="preserve">, улица </w:t>
      </w:r>
      <w:r w:rsidR="006D26EB">
        <w:rPr>
          <w:rFonts w:ascii="Times New Roman" w:eastAsia="Times New Roman" w:hAnsi="Times New Roman" w:cs="Times New Roman"/>
          <w:sz w:val="28"/>
          <w:szCs w:val="28"/>
          <w:lang w:eastAsia="ru-RU"/>
        </w:rPr>
        <w:t>60 лет Октября</w:t>
      </w:r>
      <w:r w:rsidRPr="00061ADA">
        <w:rPr>
          <w:rFonts w:ascii="Times New Roman" w:eastAsia="Times New Roman" w:hAnsi="Times New Roman" w:cs="Times New Roman"/>
          <w:sz w:val="28"/>
          <w:szCs w:val="28"/>
          <w:lang w:eastAsia="ru-RU"/>
        </w:rPr>
        <w:t xml:space="preserve">, </w:t>
      </w:r>
      <w:r w:rsidR="006D26EB">
        <w:rPr>
          <w:rFonts w:ascii="Times New Roman" w:eastAsia="Times New Roman" w:hAnsi="Times New Roman" w:cs="Times New Roman"/>
          <w:sz w:val="28"/>
          <w:szCs w:val="28"/>
          <w:lang w:eastAsia="ru-RU"/>
        </w:rPr>
        <w:t>д.6А</w:t>
      </w:r>
      <w:r w:rsidRPr="00061ADA">
        <w:rPr>
          <w:rFonts w:ascii="Times New Roman" w:eastAsia="Times New Roman" w:hAnsi="Times New Roman" w:cs="Times New Roman"/>
          <w:sz w:val="28"/>
          <w:szCs w:val="28"/>
          <w:lang w:eastAsia="ru-RU"/>
        </w:rPr>
        <w:t>, на стендах в фойе здания.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открытый и равный доступ муниципальной услуги для всех заявителей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настоящим административным регламентом.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Прием (выдача) документов по вопросам оказания муниципальной услуги осуществляется понедельник - пятница с 8.00 до 16.00 часов, обеденный перерыв - с 12.00 до 13.00 часов.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Расположенность помещений, где предоставляется муниципальная услуга, в зоне доступности к основным транспортным магистралям, нахождение их для заявителей в пределах пешеходной доступности от остановок общественного транспорта, в том числе обеспечение доступности для инвалидов указанных объектов в соответствии с законодательством Российской Федерации о социальной защите инвалидов.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своевременность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Муниципальная услуга предоставляется в сроки, предусмотренные настоящим административным регламентом.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компетентность и ответственность специалистов администрации, осуществляющих прием, рассмотрение заявлений и выдачу документов заявителю в процессе предоставления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A32BCC" w:rsidRPr="00061ADA" w:rsidRDefault="00A32BCC" w:rsidP="006D26EB">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3.1. Состав административных процедур:</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    прием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    рассмотрение заявления и принятие решения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3.2. Последовательность и сроки выполнения административных процедур</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3.2.1.   Прием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путем заполнения формы запроса, размещенной на официальном сайте администрации </w:t>
      </w:r>
      <w:r w:rsidR="006D26EB">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района в сети Интернет, в том числе посредством отправки через личный кабинет единого портала или регионального портала, либо через ГКУСО «МФЦ» обращение заявителя в администрацию с заявлением на имя главы </w:t>
      </w:r>
      <w:r w:rsidR="006D26EB">
        <w:rPr>
          <w:rFonts w:ascii="Times New Roman" w:eastAsia="Times New Roman" w:hAnsi="Times New Roman" w:cs="Times New Roman"/>
          <w:sz w:val="28"/>
          <w:szCs w:val="28"/>
          <w:lang w:eastAsia="ru-RU"/>
        </w:rPr>
        <w:t xml:space="preserve">администрации Пушкинского </w:t>
      </w:r>
      <w:r w:rsidRPr="00061ADA">
        <w:rPr>
          <w:rFonts w:ascii="Times New Roman" w:eastAsia="Times New Roman" w:hAnsi="Times New Roman" w:cs="Times New Roman"/>
          <w:sz w:val="28"/>
          <w:szCs w:val="28"/>
          <w:lang w:eastAsia="ru-RU"/>
        </w:rPr>
        <w:t>муниципального образования и документами, предусмотренными пунктом 2.6.3 настоящего административного регламента.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Заявление регистрируется в тот же день специалистом по делопроизводству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направляется главе </w:t>
      </w:r>
      <w:r w:rsidR="006D26EB">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для рассмотрения и проставления резолюции.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После проставления резолюции главой </w:t>
      </w:r>
      <w:r w:rsidR="006D26EB">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заявление с приложенными документами направляется исполнителю.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проводит проверку наличия и правильности оформления заявления и документов, представленных заявителем.</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отсутствии оснований, предусмотренных пунктом 2.7 настоящего административного регламента, исполнитель принимает заявление к рассмотрению.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представления заявления и документов в форме электронных документов (в виде электронного образа) Исполнитель не позднее рабочего дня, следующего за днем поступления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готовит в форме электронного документа за усиленной квалифицированной электронной подписью Главы </w:t>
      </w:r>
      <w:r w:rsidR="0060494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и направляет заявителю уведомление о получении заявления по форме, предусмотренной Приложением 1 к настоящему административному регламенту, посредством электронной почты (в случае указания заявителем способа уведомления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готовит в виде бумажного документа за подписью Главы </w:t>
      </w:r>
      <w:r w:rsidR="0060494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и выдает (направляет) заявителю уведомление о получении заявления по форме, предусмотренной Приложением 1 к настоящему административному регламенту, непосредственно при личном обращении либо посредством почтового отправления (в случае указания заявителем иного способа получения уведомления).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 наличии оснований, предусмотренных пунктом 2.7 настоящего административного регламента, исполнитель готовит за подписью Главы </w:t>
      </w:r>
      <w:r w:rsidR="00604948">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уведомление о возврате заявления по форме, предусмотренной Приложением 2 к настоящему административному регламенту, с указанием требований, нарушенных заявителем, и выдает (направляет) его заявителю способом, указанным в заявлении.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уведомление о возврате заявления в виде бумажного документа за подписью Главы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направляется посредством курьерской доставки с сопроводительным письмом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прием заявления к рассмотрению или возврат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проставление исполнителем отметки о приеме заявления к рассмотрению, либо роспись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10 дней.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3.2.2.   Рассмотрение заявления и принятие решения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к рассмотрению.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С целью выявления наличия или отсутствия оснований, предусмотренных пунктом 2.8 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2.6.4 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6D286C">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при осуществлении соответствующих межведомственных запросов: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запрашивает в филиале Федерального государственного бюджетного учреждения «Федеральная кадастровая палата </w:t>
      </w:r>
      <w:proofErr w:type="spellStart"/>
      <w:r w:rsidRPr="00061ADA">
        <w:rPr>
          <w:rFonts w:ascii="Times New Roman" w:eastAsia="Times New Roman" w:hAnsi="Times New Roman" w:cs="Times New Roman"/>
          <w:sz w:val="28"/>
          <w:szCs w:val="28"/>
          <w:lang w:eastAsia="ru-RU"/>
        </w:rPr>
        <w:t>Росреестра</w:t>
      </w:r>
      <w:proofErr w:type="spellEnd"/>
      <w:r w:rsidRPr="00061ADA">
        <w:rPr>
          <w:rFonts w:ascii="Times New Roman" w:eastAsia="Times New Roman" w:hAnsi="Times New Roman" w:cs="Times New Roman"/>
          <w:sz w:val="28"/>
          <w:szCs w:val="28"/>
          <w:lang w:eastAsia="ru-RU"/>
        </w:rPr>
        <w:t>» по Саратовской области сведения из государственного кадастра недвижимости об испрашиваемом земельном участке;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запрашивает в Управлении Федеральной службы государственной регистрации, кадастра и картографии по Саратовской области сведения из Единого государственного реестра прав на недвижимое имущество и сделок с ним о правах заявителя на испрашиваемый земельный участок, расположенные на нем здания, сооружения (при их наличии).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превышающий 5 рабочих дней.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При наличии оснований, предусмотренных пунктом 2.8 настоящего административного регламента, исполнитель готовит 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об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переносится на бланк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тиражируется исполнителем в соответствии с реестром рассылки, после чего передается на подпись главе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подписания специалист администрации присваивает постановлению администрации регистрационный номер и заверяет его копии.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отсутствии оснований, предусмотренных пунктом 2.8 настоящего административного регламента, исполнитель осуществляет одно из следующих действий: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готовит проект постановления администрации </w:t>
      </w:r>
      <w:r w:rsidR="006D286C">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о предоставлении земельного участка в собственность бесплатно (постоянное (бессрочное) пользование) (в случае если земельный участок испрашивается в собственность бесплатно или в постоянное (бессрочное) пользование);</w:t>
      </w:r>
    </w:p>
    <w:p w:rsidR="00A32BCC" w:rsidRPr="00061ADA" w:rsidRDefault="006D286C" w:rsidP="00061ADA">
      <w:pPr>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BCC" w:rsidRPr="00061ADA">
        <w:rPr>
          <w:rFonts w:ascii="Times New Roman" w:eastAsia="Times New Roman" w:hAnsi="Times New Roman" w:cs="Times New Roman"/>
          <w:sz w:val="28"/>
          <w:szCs w:val="28"/>
          <w:lang w:eastAsia="ru-RU"/>
        </w:rPr>
        <w:t xml:space="preserve">      готовит проект заключения об отсутствии оснований для отказа в предоставлении земельного участка без проведения торгов (в случае если земельный участок испрашивается в собственность за плату, в аренду или безвозмездное пользование) и передает его для подписания главе </w:t>
      </w:r>
      <w:r>
        <w:rPr>
          <w:rFonts w:ascii="Times New Roman" w:eastAsia="Times New Roman" w:hAnsi="Times New Roman" w:cs="Times New Roman"/>
          <w:sz w:val="28"/>
          <w:szCs w:val="28"/>
          <w:lang w:eastAsia="ru-RU"/>
        </w:rPr>
        <w:t>администрации Пушкинского</w:t>
      </w:r>
      <w:r w:rsidR="00A32BCC"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Проект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переносится на номерной бланк, тиражируется исполнителем в соответствии с реестром рассылки, после чего передается специалисту администрации для представления на подпись главе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подписания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постановлению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присваивается регистрационный номер, копии постановления администрации </w:t>
      </w:r>
      <w:r w:rsidR="006D286C">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заверяются и передаются исполнителю.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Подписание заключения об отсутствии оснований для отказа в предоставлении земельного участка без проведения торгов осуществляется главой </w:t>
      </w:r>
      <w:r w:rsidR="006D286C">
        <w:rPr>
          <w:rFonts w:ascii="Times New Roman" w:eastAsia="Times New Roman" w:hAnsi="Times New Roman" w:cs="Times New Roman"/>
          <w:sz w:val="28"/>
          <w:szCs w:val="28"/>
          <w:lang w:eastAsia="ru-RU"/>
        </w:rPr>
        <w:t xml:space="preserve">администрации Пушкинского </w:t>
      </w:r>
      <w:r w:rsidRPr="00061ADA">
        <w:rPr>
          <w:rFonts w:ascii="Times New Roman" w:eastAsia="Times New Roman" w:hAnsi="Times New Roman" w:cs="Times New Roman"/>
          <w:sz w:val="28"/>
          <w:szCs w:val="28"/>
          <w:lang w:eastAsia="ru-RU"/>
        </w:rPr>
        <w:t xml:space="preserve"> муниципального образования в течение 1 дня. После подписания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специалист по делопроизводству администрации присваивает документу исходящий номер.</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подписание главой </w:t>
      </w:r>
      <w:r w:rsidR="006D286C">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sidR="006D286C">
        <w:rPr>
          <w:rFonts w:ascii="Times New Roman" w:eastAsia="Times New Roman" w:hAnsi="Times New Roman" w:cs="Times New Roman"/>
          <w:sz w:val="28"/>
          <w:szCs w:val="28"/>
          <w:lang w:eastAsia="ru-RU"/>
        </w:rPr>
        <w:t xml:space="preserve">Пушкинского </w:t>
      </w:r>
      <w:r w:rsidRPr="00061ADA">
        <w:rPr>
          <w:rFonts w:ascii="Times New Roman" w:eastAsia="Times New Roman" w:hAnsi="Times New Roman" w:cs="Times New Roman"/>
          <w:sz w:val="28"/>
          <w:szCs w:val="28"/>
          <w:lang w:eastAsia="ru-RU"/>
        </w:rPr>
        <w:t>муниципального образования о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подписание главой </w:t>
      </w:r>
      <w:r w:rsidR="000709B3">
        <w:rPr>
          <w:rFonts w:ascii="Times New Roman" w:eastAsia="Times New Roman" w:hAnsi="Times New Roman" w:cs="Times New Roman"/>
          <w:sz w:val="28"/>
          <w:szCs w:val="28"/>
          <w:lang w:eastAsia="ru-RU"/>
        </w:rPr>
        <w:t>администрации</w:t>
      </w:r>
      <w:r w:rsidR="006D286C">
        <w:rPr>
          <w:rFonts w:ascii="Times New Roman" w:eastAsia="Times New Roman" w:hAnsi="Times New Roman" w:cs="Times New Roman"/>
          <w:sz w:val="28"/>
          <w:szCs w:val="28"/>
          <w:lang w:eastAsia="ru-RU"/>
        </w:rPr>
        <w:t xml:space="preserve"> Пушкинского</w:t>
      </w:r>
      <w:r w:rsidRPr="00061ADA">
        <w:rPr>
          <w:rFonts w:ascii="Times New Roman" w:eastAsia="Times New Roman" w:hAnsi="Times New Roman" w:cs="Times New Roman"/>
          <w:sz w:val="28"/>
          <w:szCs w:val="28"/>
          <w:lang w:eastAsia="ru-RU"/>
        </w:rPr>
        <w:t xml:space="preserve"> муниципального образования постановления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об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подписание главой </w:t>
      </w:r>
      <w:r w:rsidR="000709B3">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заключения об отсутствии оснований для отказа в предоставлении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присвоение регистрационного номера соответствующему постановлению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присвоение исходящего номера заключению об отсутствии оснований для отказа в предоставлении земельного участка без проведения торгов и сопроводительному письму к нему.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15 дней.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3.2.3.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 предоставлении (отказе в предоставлении) земельного участка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исполнителем заверенной копии соответствующего муниципального правового акта о предоставлении (отказе в предоставлении) муниципальной услуги.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направляет заявителю заверенную копию соответствующего муниципального правового акта посредством электронной почты (при указании заявителем способа получения результата муниципальной услуги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заверенной копии соответствующего муниципального правового акта и направляет документы путем курьерской доставки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 передает документы специалисту администрации, осуществляющему выдачу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Специалист администрации, осуществляющий выдачу документов: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заверенную копию соответствующего муниципального правового акта под роспись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направляет документы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соответствующего муниципального правового акта.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получении заверенной копии соответствующего муниципального правового акта, либо роспись специалиста ГКУСО «МФЦ» на втором экземпляре сопроводительного письма к заверенной копии соответствующего муниципального правового акта,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заверенной копии соответствующего муниципального правового акта.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дней.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3.2.4.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купли-продажи (аренды, безвозмездного пользования) земельного участка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Основанием для начала административной процедуры является присвоение исходящего номера сопроводительному письму к заключению об отсутствии оснований для отказа в предоставлении земельного участка без проведения торгов.</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Исполнитель направляет заключение об отсутствии оснований для отказа в предоставлении земельного участка без проведения торгов в отдел по экономике и финансам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с сопроводительным письмом с приложением заявления и документов, представленных заявителем и полученных в результате межведомственного взаимодействия.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Специалист отдела по экономике и финансам администрации готовит проект договора купли-продажи (аренды, безвозмездного пользования) земельного участка с приложением акта приема-передачи земельного участка (далее – проект договора) и передает для подписания главе </w:t>
      </w:r>
      <w:r w:rsidR="000709B3">
        <w:rPr>
          <w:rFonts w:ascii="Times New Roman" w:eastAsia="Times New Roman" w:hAnsi="Times New Roman" w:cs="Times New Roman"/>
          <w:sz w:val="28"/>
          <w:szCs w:val="28"/>
          <w:lang w:eastAsia="ru-RU"/>
        </w:rPr>
        <w:t>администрации Пушкинского</w:t>
      </w:r>
      <w:r w:rsidRPr="00061ADA">
        <w:rPr>
          <w:rFonts w:ascii="Times New Roman" w:eastAsia="Times New Roman" w:hAnsi="Times New Roman" w:cs="Times New Roman"/>
          <w:sz w:val="28"/>
          <w:szCs w:val="28"/>
          <w:lang w:eastAsia="ru-RU"/>
        </w:rPr>
        <w:t xml:space="preserve"> муниципального образования, после чего проект договора скрепляется печатью администрации </w:t>
      </w:r>
      <w:r w:rsidR="000709B3">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Исполнитель направляет заявителю проект договора и акта приема-передачи земельного участка посредством электронной почты (при указании заявителем способа получения результата муниципальной услуги посредством электронной почты).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проекту договора и направляет документы путем курьерской доставки в ГКУСО «МФЦ» для последующей выдачи заявителю.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уведомляет заявителя по телефону о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ему для подписания проект договора под роспись;</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передает документы специалисту по делопроизводству администрации, который направляет их заявителю посредством почтового отправления (при указании заявителем способа получения результата муниципальной услуги посредством почтового отправления).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непосредственно заявителю либо направление посредством курьерской доставки с сопроводительным письмом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проекта договора для его подписания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Способ фиксации результата административной процедуры – роспись заявителя в получении проекта договора, либо роспись специалиста ГКУСО «МФЦ» на втором экземпляре сопроводительного письма к проекту договора,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проекта договора.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дней.</w:t>
      </w:r>
    </w:p>
    <w:p w:rsidR="00A32BCC" w:rsidRPr="00061ADA" w:rsidRDefault="00A32BCC" w:rsidP="004C5FD2">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 xml:space="preserve">4. Формы контроля за исполнением административного регламента </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4.1. Текущий контроль за соблюдением положений настоящего административного регламента (далее – текущий контроль) осуществляет глава </w:t>
      </w:r>
      <w:r w:rsidR="004C5FD2">
        <w:rPr>
          <w:rFonts w:ascii="Times New Roman" w:eastAsia="Times New Roman" w:hAnsi="Times New Roman" w:cs="Times New Roman"/>
          <w:sz w:val="28"/>
          <w:szCs w:val="28"/>
          <w:lang w:eastAsia="ru-RU"/>
        </w:rPr>
        <w:t xml:space="preserve">администрации Пушкинского </w:t>
      </w:r>
      <w:r w:rsidRPr="00061ADA">
        <w:rPr>
          <w:rFonts w:ascii="Times New Roman" w:eastAsia="Times New Roman" w:hAnsi="Times New Roman" w:cs="Times New Roman"/>
          <w:sz w:val="28"/>
          <w:szCs w:val="28"/>
          <w:lang w:eastAsia="ru-RU"/>
        </w:rPr>
        <w:t>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лица, в отношении  которых проведена плановая проверка;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правовые нормы, соблюдение которых проверяется в ходе проверки;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итог проверки.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4.7. Администрация принимает меры, направленные на восстановление или защиту нарушенных прав, свобод и законных интересов заявителя.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Саратовской области.</w:t>
      </w:r>
    </w:p>
    <w:p w:rsidR="00A32BCC" w:rsidRPr="00061ADA" w:rsidRDefault="00A32BCC" w:rsidP="004C5FD2">
      <w:pPr>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комитета, его должностных лиц в досудебном (внесудебном) порядке.</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5.2.    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5.3.    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5.4.    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5.5.    Решения, действия (бездействие) специалистов администрации могут быть обжалованы главе муниципального образования.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Жалоба подается непосредственно в администрацию в виде бумажного документа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ГАУСО «МФЦ».</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5.6.    Срок рассмотрения жалобы, поданной заявителем через ГАУСО «МФЦ», в случае, предусмотренном пунктом 5.5 настоящего административного регламента, исчисляется со дня ее регистрации в администрации.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5.7.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5.8.    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5.9.    По результатам рассмотрения жалобы должностное лицо, в адрес которого поступила жалоба заявителя, принимает одно из следующих решений: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удовлетворяет жалобу (полностью либо в части);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отказывает в удовлетворении жалобы (полностью либо в части).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5.10.  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5.11.  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w:t>
      </w:r>
      <w:r w:rsidR="00F34441">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w:t>
      </w:r>
      <w:hyperlink r:id="rId18" w:history="1">
        <w:r w:rsidR="00C00125" w:rsidRPr="00B7057F">
          <w:rPr>
            <w:rStyle w:val="a9"/>
            <w:rFonts w:ascii="Times New Roman" w:eastAsia="Times New Roman" w:hAnsi="Times New Roman" w:cs="Times New Roman"/>
            <w:sz w:val="28"/>
            <w:szCs w:val="28"/>
            <w:lang w:eastAsia="ru-RU"/>
          </w:rPr>
          <w:t>http://stepnoeadm.ru/</w:t>
        </w:r>
      </w:hyperlink>
      <w:r w:rsidRPr="00061ADA">
        <w:rPr>
          <w:rFonts w:ascii="Times New Roman" w:eastAsia="Times New Roman" w:hAnsi="Times New Roman" w:cs="Times New Roman"/>
          <w:sz w:val="28"/>
          <w:szCs w:val="28"/>
          <w:lang w:eastAsia="ru-RU"/>
        </w:rPr>
        <w:t>в информационно-телекоммуникационной сети Интернет.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б)    если текст жалобы не поддается прочтению;</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или обстоятельства);</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е)    если текст письменного обращения не позволяет определить суть жалобы;</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ж)   если ответ на жалобу, которая затрагивает интересы неопределенного круга лиц, размещен на официальном сайте администрации </w:t>
      </w:r>
      <w:r w:rsidR="00F34441">
        <w:rPr>
          <w:rFonts w:ascii="Times New Roman" w:eastAsia="Times New Roman" w:hAnsi="Times New Roman" w:cs="Times New Roman"/>
          <w:sz w:val="28"/>
          <w:szCs w:val="28"/>
          <w:lang w:eastAsia="ru-RU"/>
        </w:rPr>
        <w:t>Советского</w:t>
      </w:r>
      <w:r w:rsidRPr="00061ADA">
        <w:rPr>
          <w:rFonts w:ascii="Times New Roman" w:eastAsia="Times New Roman" w:hAnsi="Times New Roman" w:cs="Times New Roman"/>
          <w:sz w:val="28"/>
          <w:szCs w:val="28"/>
          <w:lang w:eastAsia="ru-RU"/>
        </w:rPr>
        <w:t xml:space="preserve"> муниципального района </w:t>
      </w:r>
      <w:r w:rsidR="00F34441" w:rsidRPr="00F34441">
        <w:rPr>
          <w:rFonts w:ascii="Times New Roman" w:eastAsia="Times New Roman" w:hAnsi="Times New Roman" w:cs="Times New Roman"/>
          <w:sz w:val="28"/>
          <w:szCs w:val="28"/>
          <w:lang w:eastAsia="ru-RU"/>
        </w:rPr>
        <w:t>http://stepnoeadm.ru/</w:t>
      </w:r>
      <w:r w:rsidRPr="00061ADA">
        <w:rPr>
          <w:rFonts w:ascii="Times New Roman" w:eastAsia="Times New Roman" w:hAnsi="Times New Roman" w:cs="Times New Roman"/>
          <w:sz w:val="28"/>
          <w:szCs w:val="28"/>
          <w:lang w:eastAsia="ru-RU"/>
        </w:rPr>
        <w:t>в информационно-телекоммуникационной сети Интернет.</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061ADA">
        <w:rPr>
          <w:rFonts w:ascii="Times New Roman" w:eastAsia="Times New Roman" w:hAnsi="Times New Roman" w:cs="Times New Roman"/>
          <w:sz w:val="28"/>
          <w:szCs w:val="28"/>
          <w:lang w:eastAsia="ru-RU"/>
        </w:rPr>
        <w:t>»-</w:t>
      </w:r>
      <w:proofErr w:type="gramEnd"/>
      <w:r w:rsidRPr="00061ADA">
        <w:rPr>
          <w:rFonts w:ascii="Times New Roman" w:eastAsia="Times New Roman" w:hAnsi="Times New Roman" w:cs="Times New Roman"/>
          <w:sz w:val="28"/>
          <w:szCs w:val="28"/>
          <w:lang w:eastAsia="ru-RU"/>
        </w:rPr>
        <w:t>«ж» настоящего пункта, заявителю сообщается письменно.</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A32BCC"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p w:rsidR="006624B4" w:rsidRPr="00061ADA" w:rsidRDefault="006624B4" w:rsidP="00061ADA">
      <w:pPr>
        <w:spacing w:after="150" w:line="360" w:lineRule="atLeast"/>
        <w:jc w:val="both"/>
        <w:rPr>
          <w:rFonts w:ascii="Times New Roman" w:eastAsia="Times New Roman" w:hAnsi="Times New Roman" w:cs="Times New Roman"/>
          <w:sz w:val="28"/>
          <w:szCs w:val="28"/>
          <w:lang w:eastAsia="ru-RU"/>
        </w:rPr>
      </w:pP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Приложение 1</w:t>
      </w:r>
    </w:p>
    <w:p w:rsidR="00F34441"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 административному регламенту</w:t>
      </w:r>
    </w:p>
    <w:p w:rsidR="00F34441"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предоставления муниципальной услуги</w:t>
      </w:r>
    </w:p>
    <w:p w:rsidR="00A32BCC"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 «Предоставление земельного участка без проведения торгов»</w:t>
      </w:r>
    </w:p>
    <w:p w:rsidR="006624B4" w:rsidRPr="00061ADA" w:rsidRDefault="006624B4" w:rsidP="006624B4">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Форма</w:t>
      </w:r>
    </w:p>
    <w:p w:rsidR="006624B4"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(на бланке</w:t>
      </w:r>
      <w:r w:rsidR="006624B4" w:rsidRPr="006624B4">
        <w:rPr>
          <w:rFonts w:ascii="Times New Roman" w:eastAsia="Times New Roman" w:hAnsi="Times New Roman" w:cs="Times New Roman"/>
          <w:sz w:val="24"/>
          <w:szCs w:val="24"/>
          <w:lang w:eastAsia="ru-RU"/>
        </w:rPr>
        <w:t xml:space="preserve"> администрации Пушкинского</w:t>
      </w:r>
    </w:p>
    <w:p w:rsidR="00A32BCC" w:rsidRPr="006624B4" w:rsidRDefault="006624B4" w:rsidP="006624B4">
      <w:pPr>
        <w:spacing w:after="0"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A32BCC" w:rsidRPr="00061ADA" w:rsidRDefault="006624B4" w:rsidP="006624B4">
      <w:pPr>
        <w:spacing w:after="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A32BCC" w:rsidRPr="00061ADA">
        <w:rPr>
          <w:rFonts w:ascii="Times New Roman" w:eastAsia="Times New Roman" w:hAnsi="Times New Roman" w:cs="Times New Roman"/>
          <w:sz w:val="28"/>
          <w:szCs w:val="28"/>
          <w:lang w:eastAsia="ru-RU"/>
        </w:rPr>
        <w:t>                          </w:t>
      </w:r>
    </w:p>
    <w:p w:rsidR="00A32BCC" w:rsidRPr="00061ADA" w:rsidRDefault="006624B4" w:rsidP="006624B4">
      <w:pPr>
        <w:spacing w:after="0" w:line="36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r w:rsidR="00A32BCC" w:rsidRPr="00061ADA">
        <w:rPr>
          <w:rFonts w:ascii="Times New Roman" w:eastAsia="Times New Roman" w:hAnsi="Times New Roman" w:cs="Times New Roman"/>
          <w:sz w:val="28"/>
          <w:szCs w:val="28"/>
          <w:lang w:eastAsia="ru-RU"/>
        </w:rPr>
        <w:t>_________________</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(ФИО/наименование заявителя)</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w:t>
      </w:r>
    </w:p>
    <w:p w:rsidR="00A32BCC" w:rsidRPr="00061ADA" w:rsidRDefault="00A32BCC" w:rsidP="006624B4">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w:t>
      </w:r>
    </w:p>
    <w:p w:rsidR="006624B4"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 xml:space="preserve">(адрес постоянного или преимущественного </w:t>
      </w:r>
    </w:p>
    <w:p w:rsidR="00A32BCC"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проживания/ местонахождение юридического лица)</w:t>
      </w:r>
    </w:p>
    <w:p w:rsidR="006624B4" w:rsidRDefault="006624B4" w:rsidP="006624B4">
      <w:pPr>
        <w:spacing w:after="0" w:line="360" w:lineRule="atLeast"/>
        <w:jc w:val="right"/>
        <w:rPr>
          <w:rFonts w:ascii="Times New Roman" w:eastAsia="Times New Roman" w:hAnsi="Times New Roman" w:cs="Times New Roman"/>
          <w:sz w:val="24"/>
          <w:szCs w:val="24"/>
          <w:lang w:eastAsia="ru-RU"/>
        </w:rPr>
      </w:pPr>
    </w:p>
    <w:p w:rsidR="006624B4" w:rsidRPr="006624B4" w:rsidRDefault="006624B4" w:rsidP="006624B4">
      <w:pPr>
        <w:spacing w:after="0" w:line="360" w:lineRule="atLeast"/>
        <w:jc w:val="right"/>
        <w:rPr>
          <w:rFonts w:ascii="Times New Roman" w:eastAsia="Times New Roman" w:hAnsi="Times New Roman" w:cs="Times New Roman"/>
          <w:sz w:val="24"/>
          <w:szCs w:val="24"/>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УВЕДОМЛЕНИЕ</w:t>
      </w: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о получении заявления</w:t>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Уведомляю Вас о том, что « ___ » ___________ 20____ года администрацией </w:t>
      </w:r>
      <w:r w:rsidR="00F34441">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получено Ваше заявление о предоставлении земельного участка без проведения торгов с использованием информационно-телекоммуникационной сети Интернет с приложением следующих документов, представленных в форме электронных документов, в том числе в виде электронного образа:</w:t>
      </w:r>
    </w:p>
    <w:p w:rsidR="00A32BCC" w:rsidRPr="00061ADA" w:rsidRDefault="00A32BCC" w:rsidP="00C00125">
      <w:pPr>
        <w:spacing w:after="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__________________________________________________________________</w:t>
      </w:r>
    </w:p>
    <w:p w:rsidR="00A32BCC" w:rsidRPr="00C00125" w:rsidRDefault="00C00125" w:rsidP="00C00125">
      <w:pPr>
        <w:tabs>
          <w:tab w:val="center" w:pos="4677"/>
          <w:tab w:val="left" w:pos="7515"/>
        </w:tabs>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32BCC" w:rsidRPr="00C00125">
        <w:rPr>
          <w:rFonts w:ascii="Times New Roman" w:eastAsia="Times New Roman" w:hAnsi="Times New Roman" w:cs="Times New Roman"/>
          <w:sz w:val="24"/>
          <w:szCs w:val="24"/>
          <w:lang w:eastAsia="ru-RU"/>
        </w:rPr>
        <w:t>(перечень документов и наименований файлов)</w:t>
      </w:r>
      <w:r>
        <w:rPr>
          <w:rFonts w:ascii="Times New Roman" w:eastAsia="Times New Roman" w:hAnsi="Times New Roman" w:cs="Times New Roman"/>
          <w:sz w:val="24"/>
          <w:szCs w:val="24"/>
          <w:lang w:eastAsia="ru-RU"/>
        </w:rPr>
        <w:tab/>
      </w:r>
    </w:p>
    <w:p w:rsidR="00A32BCC"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__________________________________________________________________,</w:t>
      </w:r>
    </w:p>
    <w:p w:rsidR="00F34441" w:rsidRPr="00061ADA"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которому присвоен входящий регистрационный № __________.</w:t>
      </w:r>
    </w:p>
    <w:p w:rsidR="00F34441" w:rsidRPr="00054563" w:rsidRDefault="00A32BCC" w:rsidP="00F34441">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xml:space="preserve">Глава </w:t>
      </w:r>
      <w:r w:rsidR="00F34441" w:rsidRPr="00054563">
        <w:rPr>
          <w:rFonts w:ascii="Times New Roman" w:eastAsia="Times New Roman" w:hAnsi="Times New Roman" w:cs="Times New Roman"/>
          <w:sz w:val="28"/>
          <w:szCs w:val="28"/>
          <w:lang w:eastAsia="ru-RU"/>
        </w:rPr>
        <w:t xml:space="preserve">администрации Пушкинского </w:t>
      </w:r>
    </w:p>
    <w:p w:rsidR="00A32BCC" w:rsidRPr="00054563" w:rsidRDefault="00F34441" w:rsidP="00F34441">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муниципального образования                                                   Н.И. Павленко </w:t>
      </w:r>
    </w:p>
    <w:p w:rsidR="006624B4" w:rsidRPr="00054563" w:rsidRDefault="006624B4" w:rsidP="00061ADA">
      <w:pPr>
        <w:spacing w:after="15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w:t>
      </w:r>
    </w:p>
    <w:p w:rsidR="00054563" w:rsidRDefault="00054563" w:rsidP="00C9635B">
      <w:pPr>
        <w:spacing w:after="0" w:line="360" w:lineRule="atLeast"/>
        <w:jc w:val="right"/>
        <w:rPr>
          <w:rFonts w:ascii="Times New Roman" w:eastAsia="Times New Roman" w:hAnsi="Times New Roman" w:cs="Times New Roman"/>
          <w:sz w:val="28"/>
          <w:szCs w:val="28"/>
          <w:lang w:eastAsia="ru-RU"/>
        </w:rPr>
      </w:pPr>
    </w:p>
    <w:p w:rsidR="00054563" w:rsidRDefault="00054563" w:rsidP="00C9635B">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Приложение 2</w:t>
      </w:r>
    </w:p>
    <w:p w:rsidR="00F34441"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к административному регламенту </w:t>
      </w:r>
    </w:p>
    <w:p w:rsidR="00F34441"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предоставления муниципальной услуги </w:t>
      </w:r>
    </w:p>
    <w:p w:rsidR="00A32BCC" w:rsidRDefault="00A32BCC" w:rsidP="00C9635B">
      <w:pPr>
        <w:spacing w:after="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«Предоставление земельного участка без проведения торгов»</w:t>
      </w:r>
    </w:p>
    <w:p w:rsidR="00C9635B" w:rsidRPr="00061ADA" w:rsidRDefault="00C9635B" w:rsidP="00C9635B">
      <w:pPr>
        <w:spacing w:after="0" w:line="360" w:lineRule="atLeast"/>
        <w:jc w:val="right"/>
        <w:rPr>
          <w:rFonts w:ascii="Times New Roman" w:eastAsia="Times New Roman" w:hAnsi="Times New Roman" w:cs="Times New Roman"/>
          <w:sz w:val="28"/>
          <w:szCs w:val="28"/>
          <w:lang w:eastAsia="ru-RU"/>
        </w:rPr>
      </w:pPr>
    </w:p>
    <w:p w:rsidR="00A32BCC" w:rsidRPr="00061ADA" w:rsidRDefault="00A32BCC" w:rsidP="00F34441">
      <w:pPr>
        <w:spacing w:after="15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Форма</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 xml:space="preserve">(на бланкеадминистрации </w:t>
      </w:r>
      <w:r w:rsidR="00F34441" w:rsidRPr="006624B4">
        <w:rPr>
          <w:rFonts w:ascii="Times New Roman" w:eastAsia="Times New Roman" w:hAnsi="Times New Roman" w:cs="Times New Roman"/>
          <w:sz w:val="24"/>
          <w:szCs w:val="24"/>
          <w:lang w:eastAsia="ru-RU"/>
        </w:rPr>
        <w:t>Пушкинского</w:t>
      </w:r>
    </w:p>
    <w:p w:rsidR="00A32BCC" w:rsidRPr="006624B4" w:rsidRDefault="00A32BCC" w:rsidP="006624B4">
      <w:pPr>
        <w:spacing w:after="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муниципального образования)</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Pr="006624B4" w:rsidRDefault="00A32BCC" w:rsidP="00F34441">
      <w:pPr>
        <w:spacing w:after="15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(фамилия, имя, отчество/наименование заявителя)</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Pr="00061ADA" w:rsidRDefault="00A32BCC" w:rsidP="00F34441">
      <w:pPr>
        <w:spacing w:after="150" w:line="360" w:lineRule="atLeast"/>
        <w:jc w:val="right"/>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_______________________________________</w:t>
      </w:r>
    </w:p>
    <w:p w:rsidR="00A32BCC" w:rsidRDefault="00A32BCC" w:rsidP="00F34441">
      <w:pPr>
        <w:spacing w:after="150" w:line="360" w:lineRule="atLeast"/>
        <w:jc w:val="right"/>
        <w:rPr>
          <w:rFonts w:ascii="Times New Roman" w:eastAsia="Times New Roman" w:hAnsi="Times New Roman" w:cs="Times New Roman"/>
          <w:sz w:val="24"/>
          <w:szCs w:val="24"/>
          <w:lang w:eastAsia="ru-RU"/>
        </w:rPr>
      </w:pPr>
      <w:r w:rsidRPr="006624B4">
        <w:rPr>
          <w:rFonts w:ascii="Times New Roman" w:eastAsia="Times New Roman" w:hAnsi="Times New Roman" w:cs="Times New Roman"/>
          <w:sz w:val="24"/>
          <w:szCs w:val="24"/>
          <w:lang w:eastAsia="ru-RU"/>
        </w:rPr>
        <w:t>(адрес/местонахождение)</w:t>
      </w:r>
    </w:p>
    <w:p w:rsidR="006624B4" w:rsidRPr="006624B4" w:rsidRDefault="006624B4" w:rsidP="00F34441">
      <w:pPr>
        <w:spacing w:after="150" w:line="360" w:lineRule="atLeast"/>
        <w:jc w:val="right"/>
        <w:rPr>
          <w:rFonts w:ascii="Times New Roman" w:eastAsia="Times New Roman" w:hAnsi="Times New Roman" w:cs="Times New Roman"/>
          <w:sz w:val="24"/>
          <w:szCs w:val="24"/>
          <w:lang w:eastAsia="ru-RU"/>
        </w:rPr>
      </w:pPr>
    </w:p>
    <w:p w:rsidR="00A32BCC" w:rsidRPr="00061ADA" w:rsidRDefault="00A32BCC" w:rsidP="006624B4">
      <w:pPr>
        <w:spacing w:after="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УВЕДОМЛЕНИЕ</w:t>
      </w:r>
    </w:p>
    <w:p w:rsidR="00A32BCC" w:rsidRDefault="00A32BCC" w:rsidP="006624B4">
      <w:pPr>
        <w:spacing w:after="0" w:line="360" w:lineRule="atLeast"/>
        <w:jc w:val="center"/>
        <w:rPr>
          <w:rFonts w:ascii="Times New Roman" w:eastAsia="Times New Roman" w:hAnsi="Times New Roman" w:cs="Times New Roman"/>
          <w:sz w:val="28"/>
          <w:szCs w:val="28"/>
          <w:lang w:eastAsia="ru-RU"/>
        </w:rPr>
      </w:pPr>
      <w:r w:rsidRPr="00061ADA">
        <w:rPr>
          <w:rFonts w:ascii="Times New Roman" w:eastAsia="Times New Roman" w:hAnsi="Times New Roman" w:cs="Times New Roman"/>
          <w:b/>
          <w:bCs/>
          <w:sz w:val="28"/>
          <w:szCs w:val="28"/>
          <w:lang w:eastAsia="ru-RU"/>
        </w:rPr>
        <w:t>о возврате заявления</w:t>
      </w:r>
    </w:p>
    <w:p w:rsidR="006624B4" w:rsidRPr="00061ADA" w:rsidRDefault="006624B4" w:rsidP="006624B4">
      <w:pPr>
        <w:spacing w:after="0" w:line="360" w:lineRule="atLeast"/>
        <w:jc w:val="center"/>
        <w:rPr>
          <w:rFonts w:ascii="Times New Roman" w:eastAsia="Times New Roman" w:hAnsi="Times New Roman" w:cs="Times New Roman"/>
          <w:sz w:val="28"/>
          <w:szCs w:val="28"/>
          <w:lang w:eastAsia="ru-RU"/>
        </w:rPr>
      </w:pPr>
    </w:p>
    <w:p w:rsidR="00A32BCC" w:rsidRDefault="00A32BCC"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Уведомляю Вас о возврате  заявления о предоставлении земельного участка без проведения торгов по следующему(-им) основанию(-ям), предусмотренному(-ым) пунктом 2.7.1 административного регламента предоставления муниципальной услуги «Предоставление земельного участка без проведения торгов», утвержденного постановлением администрации </w:t>
      </w:r>
      <w:r w:rsidR="00C9635B">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_________№___________:</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p>
    <w:tbl>
      <w:tblPr>
        <w:tblStyle w:val="aa"/>
        <w:tblW w:w="0" w:type="auto"/>
        <w:tblLook w:val="04A0"/>
      </w:tblPr>
      <w:tblGrid>
        <w:gridCol w:w="846"/>
        <w:gridCol w:w="5384"/>
        <w:gridCol w:w="3115"/>
      </w:tblGrid>
      <w:tr w:rsidR="006624B4" w:rsidTr="006624B4">
        <w:tc>
          <w:tcPr>
            <w:tcW w:w="846"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п/п</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Перечень оснований для возврата заявления</w:t>
            </w:r>
          </w:p>
        </w:tc>
        <w:tc>
          <w:tcPr>
            <w:tcW w:w="3115"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Наличие оснований</w:t>
            </w:r>
          </w:p>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(отмечается знаком V)</w:t>
            </w: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1</w:t>
            </w:r>
          </w:p>
        </w:tc>
        <w:tc>
          <w:tcPr>
            <w:tcW w:w="5384" w:type="dxa"/>
          </w:tcPr>
          <w:p w:rsidR="006624B4" w:rsidRDefault="006624B4" w:rsidP="00C00125">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xml:space="preserve">несоответствие заявления форме, предусмотренной Приложением 2 к постановлению администрации </w:t>
            </w:r>
            <w:r>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от </w:t>
            </w:r>
            <w:r w:rsidR="00C00125">
              <w:rPr>
                <w:rFonts w:ascii="Times New Roman" w:eastAsia="Times New Roman" w:hAnsi="Times New Roman" w:cs="Times New Roman"/>
                <w:sz w:val="28"/>
                <w:szCs w:val="28"/>
                <w:lang w:eastAsia="ru-RU"/>
              </w:rPr>
              <w:t>_________</w:t>
            </w:r>
            <w:r w:rsidRPr="00061ADA">
              <w:rPr>
                <w:rFonts w:ascii="Times New Roman" w:eastAsia="Times New Roman" w:hAnsi="Times New Roman" w:cs="Times New Roman"/>
                <w:sz w:val="28"/>
                <w:szCs w:val="28"/>
                <w:lang w:eastAsia="ru-RU"/>
              </w:rPr>
              <w:t xml:space="preserve"> № </w:t>
            </w:r>
            <w:r w:rsidR="00C00125">
              <w:rPr>
                <w:rFonts w:ascii="Times New Roman" w:eastAsia="Times New Roman" w:hAnsi="Times New Roman" w:cs="Times New Roman"/>
                <w:sz w:val="28"/>
                <w:szCs w:val="28"/>
                <w:lang w:eastAsia="ru-RU"/>
              </w:rPr>
              <w:t>____</w:t>
            </w:r>
            <w:r w:rsidRPr="00061ADA">
              <w:rPr>
                <w:rFonts w:ascii="Times New Roman" w:eastAsia="Times New Roman" w:hAnsi="Times New Roman" w:cs="Times New Roman"/>
                <w:sz w:val="28"/>
                <w:szCs w:val="28"/>
                <w:lang w:eastAsia="ru-RU"/>
              </w:rPr>
              <w:t xml:space="preserve"> «Об утверждении форм заявлений, предусмотренных административными процедурами в сфере управления и распоряжения земельными участками, расположенными в границах </w:t>
            </w:r>
            <w:r>
              <w:rPr>
                <w:rFonts w:ascii="Times New Roman" w:eastAsia="Times New Roman" w:hAnsi="Times New Roman" w:cs="Times New Roman"/>
                <w:sz w:val="28"/>
                <w:szCs w:val="28"/>
                <w:lang w:eastAsia="ru-RU"/>
              </w:rPr>
              <w:t>Пушкинского</w:t>
            </w:r>
            <w:r w:rsidRPr="00061ADA">
              <w:rPr>
                <w:rFonts w:ascii="Times New Roman" w:eastAsia="Times New Roman" w:hAnsi="Times New Roman" w:cs="Times New Roman"/>
                <w:sz w:val="28"/>
                <w:szCs w:val="28"/>
                <w:lang w:eastAsia="ru-RU"/>
              </w:rPr>
              <w:t xml:space="preserve"> муниципального образования» (для заявления, представленного в виде бумажного документа)</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2</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несоответствие заявления требованиям к порядку, способам и формату представления заявления, определенным Приказом Минэкономразвития РФ от 14 января 2015 года № 7 (для заявления, представленного в форме электронного документа)</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6624B4">
        <w:tc>
          <w:tcPr>
            <w:tcW w:w="846"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3</w:t>
            </w:r>
          </w:p>
        </w:tc>
        <w:tc>
          <w:tcPr>
            <w:tcW w:w="5384"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непредставление какого-либо из документов, предусмотренных пунктом 2.6.3 административного регламента (с указанием наименования документ</w:t>
            </w:r>
            <w:proofErr w:type="gramStart"/>
            <w:r w:rsidRPr="00061ADA">
              <w:rPr>
                <w:rFonts w:ascii="Times New Roman" w:eastAsia="Times New Roman" w:hAnsi="Times New Roman" w:cs="Times New Roman"/>
                <w:sz w:val="28"/>
                <w:szCs w:val="28"/>
                <w:lang w:eastAsia="ru-RU"/>
              </w:rPr>
              <w:t>а(</w:t>
            </w:r>
            <w:proofErr w:type="gramEnd"/>
            <w:r w:rsidRPr="00061ADA">
              <w:rPr>
                <w:rFonts w:ascii="Times New Roman" w:eastAsia="Times New Roman" w:hAnsi="Times New Roman" w:cs="Times New Roman"/>
                <w:sz w:val="28"/>
                <w:szCs w:val="28"/>
                <w:lang w:eastAsia="ru-RU"/>
              </w:rPr>
              <w:t>-</w:t>
            </w:r>
            <w:proofErr w:type="spellStart"/>
            <w:r w:rsidRPr="00061ADA">
              <w:rPr>
                <w:rFonts w:ascii="Times New Roman" w:eastAsia="Times New Roman" w:hAnsi="Times New Roman" w:cs="Times New Roman"/>
                <w:sz w:val="28"/>
                <w:szCs w:val="28"/>
                <w:lang w:eastAsia="ru-RU"/>
              </w:rPr>
              <w:t>ов</w:t>
            </w:r>
            <w:proofErr w:type="spellEnd"/>
            <w:r w:rsidRPr="00061ADA">
              <w:rPr>
                <w:rFonts w:ascii="Times New Roman" w:eastAsia="Times New Roman" w:hAnsi="Times New Roman" w:cs="Times New Roman"/>
                <w:sz w:val="28"/>
                <w:szCs w:val="28"/>
                <w:lang w:eastAsia="ru-RU"/>
              </w:rPr>
              <w:t>), который (-</w:t>
            </w:r>
            <w:proofErr w:type="spellStart"/>
            <w:r w:rsidRPr="00061ADA">
              <w:rPr>
                <w:rFonts w:ascii="Times New Roman" w:eastAsia="Times New Roman" w:hAnsi="Times New Roman" w:cs="Times New Roman"/>
                <w:sz w:val="28"/>
                <w:szCs w:val="28"/>
                <w:lang w:eastAsia="ru-RU"/>
              </w:rPr>
              <w:t>ые</w:t>
            </w:r>
            <w:proofErr w:type="spellEnd"/>
            <w:r w:rsidRPr="00061ADA">
              <w:rPr>
                <w:rFonts w:ascii="Times New Roman" w:eastAsia="Times New Roman" w:hAnsi="Times New Roman" w:cs="Times New Roman"/>
                <w:sz w:val="28"/>
                <w:szCs w:val="28"/>
                <w:lang w:eastAsia="ru-RU"/>
              </w:rPr>
              <w:t>)  не представлены)</w:t>
            </w:r>
          </w:p>
        </w:tc>
        <w:tc>
          <w:tcPr>
            <w:tcW w:w="3115" w:type="dxa"/>
          </w:tcPr>
          <w:p w:rsidR="006624B4" w:rsidRDefault="006624B4" w:rsidP="00061ADA">
            <w:pPr>
              <w:spacing w:after="150" w:line="360" w:lineRule="atLeast"/>
              <w:jc w:val="both"/>
              <w:rPr>
                <w:rFonts w:ascii="Times New Roman" w:eastAsia="Times New Roman" w:hAnsi="Times New Roman" w:cs="Times New Roman"/>
                <w:sz w:val="28"/>
                <w:szCs w:val="28"/>
                <w:lang w:eastAsia="ru-RU"/>
              </w:rPr>
            </w:pPr>
          </w:p>
        </w:tc>
      </w:tr>
      <w:tr w:rsidR="006624B4" w:rsidTr="001F6F25">
        <w:tc>
          <w:tcPr>
            <w:tcW w:w="846" w:type="dxa"/>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4</w:t>
            </w:r>
          </w:p>
        </w:tc>
        <w:tc>
          <w:tcPr>
            <w:tcW w:w="5384" w:type="dxa"/>
            <w:vAlign w:val="center"/>
          </w:tcPr>
          <w:p w:rsidR="006624B4" w:rsidRPr="00061ADA" w:rsidRDefault="006624B4" w:rsidP="006624B4">
            <w:pPr>
              <w:spacing w:after="150"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подача заявления в иной уполномоченный орган</w:t>
            </w:r>
          </w:p>
        </w:tc>
        <w:tc>
          <w:tcPr>
            <w:tcW w:w="3115" w:type="dxa"/>
            <w:vAlign w:val="center"/>
          </w:tcPr>
          <w:p w:rsidR="006624B4" w:rsidRDefault="006624B4" w:rsidP="006624B4">
            <w:pPr>
              <w:spacing w:line="360" w:lineRule="atLeast"/>
              <w:jc w:val="both"/>
              <w:rPr>
                <w:rFonts w:ascii="Times New Roman" w:eastAsia="Times New Roman" w:hAnsi="Times New Roman" w:cs="Times New Roman"/>
                <w:sz w:val="28"/>
                <w:szCs w:val="28"/>
                <w:lang w:eastAsia="ru-RU"/>
              </w:rPr>
            </w:pPr>
            <w:r w:rsidRPr="00061ADA">
              <w:rPr>
                <w:rFonts w:ascii="Times New Roman" w:eastAsia="Times New Roman" w:hAnsi="Times New Roman" w:cs="Times New Roman"/>
                <w:sz w:val="28"/>
                <w:szCs w:val="28"/>
                <w:lang w:eastAsia="ru-RU"/>
              </w:rPr>
              <w:t> </w:t>
            </w:r>
          </w:p>
          <w:p w:rsidR="006624B4" w:rsidRPr="00061ADA" w:rsidRDefault="006624B4" w:rsidP="006624B4">
            <w:pPr>
              <w:spacing w:line="360" w:lineRule="atLeast"/>
              <w:jc w:val="both"/>
              <w:rPr>
                <w:rFonts w:ascii="Times New Roman" w:eastAsia="Times New Roman" w:hAnsi="Times New Roman" w:cs="Times New Roman"/>
                <w:sz w:val="28"/>
                <w:szCs w:val="28"/>
                <w:lang w:eastAsia="ru-RU"/>
              </w:rPr>
            </w:pPr>
          </w:p>
        </w:tc>
      </w:tr>
    </w:tbl>
    <w:p w:rsidR="006624B4" w:rsidRPr="00061ADA" w:rsidRDefault="006624B4" w:rsidP="00061ADA">
      <w:pPr>
        <w:spacing w:after="150" w:line="360" w:lineRule="atLeast"/>
        <w:jc w:val="both"/>
        <w:rPr>
          <w:rFonts w:ascii="Times New Roman" w:eastAsia="Times New Roman" w:hAnsi="Times New Roman" w:cs="Times New Roman"/>
          <w:sz w:val="28"/>
          <w:szCs w:val="28"/>
          <w:lang w:eastAsia="ru-RU"/>
        </w:rPr>
      </w:pPr>
    </w:p>
    <w:p w:rsidR="00A32BCC" w:rsidRPr="00054563" w:rsidRDefault="00C9635B" w:rsidP="00C9635B">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 xml:space="preserve">Глава администрации Пушкинского </w:t>
      </w:r>
    </w:p>
    <w:p w:rsidR="00C9635B" w:rsidRPr="00054563" w:rsidRDefault="00C9635B" w:rsidP="00C9635B">
      <w:pPr>
        <w:spacing w:after="0" w:line="360" w:lineRule="atLeast"/>
        <w:jc w:val="both"/>
        <w:rPr>
          <w:rFonts w:ascii="Times New Roman" w:eastAsia="Times New Roman" w:hAnsi="Times New Roman" w:cs="Times New Roman"/>
          <w:sz w:val="28"/>
          <w:szCs w:val="28"/>
          <w:lang w:eastAsia="ru-RU"/>
        </w:rPr>
      </w:pPr>
      <w:r w:rsidRPr="00054563">
        <w:rPr>
          <w:rFonts w:ascii="Times New Roman" w:eastAsia="Times New Roman" w:hAnsi="Times New Roman" w:cs="Times New Roman"/>
          <w:sz w:val="28"/>
          <w:szCs w:val="28"/>
          <w:lang w:eastAsia="ru-RU"/>
        </w:rPr>
        <w:t>Муниципального образования                                                         Н.И. Павленко</w:t>
      </w:r>
    </w:p>
    <w:p w:rsidR="00604948" w:rsidRDefault="00604948" w:rsidP="00061ADA">
      <w:pPr>
        <w:jc w:val="both"/>
        <w:rPr>
          <w:rFonts w:ascii="Times New Roman" w:hAnsi="Times New Roman" w:cs="Times New Roman"/>
          <w:sz w:val="28"/>
          <w:szCs w:val="28"/>
        </w:rPr>
      </w:pPr>
    </w:p>
    <w:p w:rsidR="00F065BB" w:rsidRDefault="00F065BB" w:rsidP="00061ADA">
      <w:pPr>
        <w:jc w:val="both"/>
        <w:rPr>
          <w:rFonts w:ascii="Times New Roman" w:hAnsi="Times New Roman" w:cs="Times New Roman"/>
          <w:sz w:val="28"/>
          <w:szCs w:val="28"/>
        </w:rPr>
      </w:pPr>
    </w:p>
    <w:p w:rsidR="00054563" w:rsidRDefault="00054563" w:rsidP="00061ADA">
      <w:pPr>
        <w:jc w:val="both"/>
        <w:rPr>
          <w:rFonts w:ascii="Times New Roman" w:hAnsi="Times New Roman" w:cs="Times New Roman"/>
          <w:sz w:val="28"/>
          <w:szCs w:val="28"/>
        </w:rPr>
      </w:pPr>
    </w:p>
    <w:p w:rsidR="00054563" w:rsidRDefault="00054563" w:rsidP="00054563">
      <w:pPr>
        <w:jc w:val="both"/>
        <w:rPr>
          <w:rFonts w:ascii="Times New Roman" w:hAnsi="Times New Roman" w:cs="Times New Roman"/>
          <w:b/>
          <w:sz w:val="28"/>
          <w:szCs w:val="28"/>
        </w:rPr>
      </w:pPr>
      <w:r>
        <w:rPr>
          <w:rFonts w:ascii="Times New Roman" w:hAnsi="Times New Roman" w:cs="Times New Roman"/>
          <w:b/>
          <w:sz w:val="28"/>
          <w:szCs w:val="28"/>
        </w:rPr>
        <w:t>Верно:</w:t>
      </w:r>
    </w:p>
    <w:p w:rsidR="00054563" w:rsidRDefault="00054563" w:rsidP="00054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Ведущий специалист администрации</w:t>
      </w:r>
    </w:p>
    <w:p w:rsidR="00054563" w:rsidRDefault="00054563" w:rsidP="000545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Пушкинского муниципального образования                                 Г.В. Токарева</w:t>
      </w:r>
    </w:p>
    <w:p w:rsidR="00F065BB" w:rsidRPr="00061ADA" w:rsidRDefault="00F065BB" w:rsidP="00061ADA">
      <w:pPr>
        <w:jc w:val="both"/>
        <w:rPr>
          <w:rFonts w:ascii="Times New Roman" w:hAnsi="Times New Roman" w:cs="Times New Roman"/>
          <w:sz w:val="28"/>
          <w:szCs w:val="28"/>
        </w:rPr>
      </w:pPr>
    </w:p>
    <w:sectPr w:rsidR="00F065BB" w:rsidRPr="00061ADA" w:rsidSect="00E73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Open Sans">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4DB1"/>
    <w:multiLevelType w:val="multilevel"/>
    <w:tmpl w:val="7CD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CE6EDF"/>
    <w:multiLevelType w:val="multilevel"/>
    <w:tmpl w:val="7856EA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184862"/>
    <w:multiLevelType w:val="multilevel"/>
    <w:tmpl w:val="1E782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565D31"/>
    <w:multiLevelType w:val="multilevel"/>
    <w:tmpl w:val="C60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A850E3"/>
    <w:multiLevelType w:val="multilevel"/>
    <w:tmpl w:val="AEE86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2F086D"/>
    <w:multiLevelType w:val="multilevel"/>
    <w:tmpl w:val="BE3C8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savePreviewPicture/>
  <w:compat/>
  <w:rsids>
    <w:rsidRoot w:val="00A32BCC"/>
    <w:rsid w:val="00054563"/>
    <w:rsid w:val="00061ADA"/>
    <w:rsid w:val="000702E9"/>
    <w:rsid w:val="000709B3"/>
    <w:rsid w:val="00132EDD"/>
    <w:rsid w:val="002808C8"/>
    <w:rsid w:val="00343A50"/>
    <w:rsid w:val="00354E7E"/>
    <w:rsid w:val="004221CD"/>
    <w:rsid w:val="004C5FD2"/>
    <w:rsid w:val="004D7B15"/>
    <w:rsid w:val="004F3A76"/>
    <w:rsid w:val="005665AF"/>
    <w:rsid w:val="005E52E0"/>
    <w:rsid w:val="00604948"/>
    <w:rsid w:val="006624B4"/>
    <w:rsid w:val="006D26EB"/>
    <w:rsid w:val="006D286C"/>
    <w:rsid w:val="006E0F51"/>
    <w:rsid w:val="00704170"/>
    <w:rsid w:val="00A32BCC"/>
    <w:rsid w:val="00AC5F64"/>
    <w:rsid w:val="00B00DE7"/>
    <w:rsid w:val="00B44ED3"/>
    <w:rsid w:val="00B53BE4"/>
    <w:rsid w:val="00B916BA"/>
    <w:rsid w:val="00BC2513"/>
    <w:rsid w:val="00C00125"/>
    <w:rsid w:val="00C21FFD"/>
    <w:rsid w:val="00C9635B"/>
    <w:rsid w:val="00DB5B72"/>
    <w:rsid w:val="00E73B2C"/>
    <w:rsid w:val="00F065BB"/>
    <w:rsid w:val="00F34441"/>
    <w:rsid w:val="00FD2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2C"/>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061ADA"/>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61ADA"/>
    <w:rPr>
      <w:rFonts w:asciiTheme="majorHAnsi" w:eastAsiaTheme="majorEastAsia" w:hAnsiTheme="majorHAnsi" w:cstheme="majorBidi"/>
      <w:i/>
      <w:iCs/>
      <w:color w:val="2E74B5" w:themeColor="accent1" w:themeShade="BF"/>
    </w:rPr>
  </w:style>
  <w:style w:type="character" w:styleId="a3">
    <w:name w:val="Strong"/>
    <w:basedOn w:val="a0"/>
    <w:uiPriority w:val="22"/>
    <w:qFormat/>
    <w:rsid w:val="00061ADA"/>
    <w:rPr>
      <w:b/>
      <w:bCs/>
    </w:rPr>
  </w:style>
  <w:style w:type="paragraph" w:styleId="a4">
    <w:name w:val="header"/>
    <w:basedOn w:val="a"/>
    <w:link w:val="a5"/>
    <w:uiPriority w:val="99"/>
    <w:semiHidden/>
    <w:unhideWhenUsed/>
    <w:rsid w:val="00061A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1ADA"/>
  </w:style>
  <w:style w:type="paragraph" w:styleId="a6">
    <w:name w:val="Body Text"/>
    <w:basedOn w:val="a"/>
    <w:link w:val="a7"/>
    <w:uiPriority w:val="99"/>
    <w:semiHidden/>
    <w:unhideWhenUsed/>
    <w:rsid w:val="00061ADA"/>
    <w:pPr>
      <w:spacing w:after="120" w:line="256" w:lineRule="auto"/>
    </w:pPr>
  </w:style>
  <w:style w:type="character" w:customStyle="1" w:styleId="a7">
    <w:name w:val="Основной текст Знак"/>
    <w:basedOn w:val="a0"/>
    <w:link w:val="a6"/>
    <w:uiPriority w:val="99"/>
    <w:semiHidden/>
    <w:rsid w:val="00061ADA"/>
  </w:style>
  <w:style w:type="paragraph" w:styleId="a8">
    <w:name w:val="Normal (Web)"/>
    <w:basedOn w:val="a"/>
    <w:uiPriority w:val="99"/>
    <w:unhideWhenUsed/>
    <w:rsid w:val="00061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D26EB"/>
    <w:rPr>
      <w:color w:val="0563C1" w:themeColor="hyperlink"/>
      <w:u w:val="single"/>
    </w:rPr>
  </w:style>
  <w:style w:type="table" w:styleId="aa">
    <w:name w:val="Table Grid"/>
    <w:basedOn w:val="a1"/>
    <w:uiPriority w:val="39"/>
    <w:rsid w:val="00662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065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65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14574259">
      <w:bodyDiv w:val="1"/>
      <w:marLeft w:val="0"/>
      <w:marRight w:val="0"/>
      <w:marTop w:val="0"/>
      <w:marBottom w:val="0"/>
      <w:divBdr>
        <w:top w:val="none" w:sz="0" w:space="0" w:color="auto"/>
        <w:left w:val="none" w:sz="0" w:space="0" w:color="auto"/>
        <w:bottom w:val="none" w:sz="0" w:space="0" w:color="auto"/>
        <w:right w:val="none" w:sz="0" w:space="0" w:color="auto"/>
      </w:divBdr>
    </w:div>
    <w:div w:id="1683510818">
      <w:bodyDiv w:val="1"/>
      <w:marLeft w:val="0"/>
      <w:marRight w:val="0"/>
      <w:marTop w:val="0"/>
      <w:marBottom w:val="0"/>
      <w:divBdr>
        <w:top w:val="none" w:sz="0" w:space="0" w:color="auto"/>
        <w:left w:val="none" w:sz="0" w:space="0" w:color="auto"/>
        <w:bottom w:val="none" w:sz="0" w:space="0" w:color="auto"/>
        <w:right w:val="none" w:sz="0" w:space="0" w:color="auto"/>
      </w:divBdr>
      <w:divsChild>
        <w:div w:id="91517372">
          <w:marLeft w:val="0"/>
          <w:marRight w:val="0"/>
          <w:marTop w:val="0"/>
          <w:marBottom w:val="0"/>
          <w:divBdr>
            <w:top w:val="none" w:sz="0" w:space="0" w:color="auto"/>
            <w:left w:val="none" w:sz="0" w:space="0" w:color="auto"/>
            <w:bottom w:val="none" w:sz="0" w:space="0" w:color="auto"/>
            <w:right w:val="none" w:sz="0" w:space="0" w:color="auto"/>
          </w:divBdr>
          <w:divsChild>
            <w:div w:id="1038894222">
              <w:marLeft w:val="0"/>
              <w:marRight w:val="0"/>
              <w:marTop w:val="0"/>
              <w:marBottom w:val="0"/>
              <w:divBdr>
                <w:top w:val="none" w:sz="0" w:space="0" w:color="auto"/>
                <w:left w:val="none" w:sz="0" w:space="0" w:color="auto"/>
                <w:bottom w:val="none" w:sz="0" w:space="0" w:color="auto"/>
                <w:right w:val="none" w:sz="0" w:space="0" w:color="auto"/>
              </w:divBdr>
              <w:divsChild>
                <w:div w:id="1125392037">
                  <w:marLeft w:val="0"/>
                  <w:marRight w:val="0"/>
                  <w:marTop w:val="0"/>
                  <w:marBottom w:val="0"/>
                  <w:divBdr>
                    <w:top w:val="none" w:sz="0" w:space="0" w:color="auto"/>
                    <w:left w:val="none" w:sz="0" w:space="0" w:color="auto"/>
                    <w:bottom w:val="none" w:sz="0" w:space="0" w:color="auto"/>
                    <w:right w:val="none" w:sz="0" w:space="0" w:color="auto"/>
                  </w:divBdr>
                  <w:divsChild>
                    <w:div w:id="684794644">
                      <w:marLeft w:val="0"/>
                      <w:marRight w:val="0"/>
                      <w:marTop w:val="0"/>
                      <w:marBottom w:val="0"/>
                      <w:divBdr>
                        <w:top w:val="none" w:sz="0" w:space="0" w:color="auto"/>
                        <w:left w:val="none" w:sz="0" w:space="0" w:color="auto"/>
                        <w:bottom w:val="none" w:sz="0" w:space="0" w:color="auto"/>
                        <w:right w:val="none" w:sz="0" w:space="0" w:color="auto"/>
                      </w:divBdr>
                      <w:divsChild>
                        <w:div w:id="385615893">
                          <w:marLeft w:val="0"/>
                          <w:marRight w:val="0"/>
                          <w:marTop w:val="0"/>
                          <w:marBottom w:val="0"/>
                          <w:divBdr>
                            <w:top w:val="none" w:sz="0" w:space="0" w:color="auto"/>
                            <w:left w:val="none" w:sz="0" w:space="0" w:color="auto"/>
                            <w:bottom w:val="none" w:sz="0" w:space="0" w:color="auto"/>
                            <w:right w:val="none" w:sz="0" w:space="0" w:color="auto"/>
                          </w:divBdr>
                          <w:divsChild>
                            <w:div w:id="1132792096">
                              <w:marLeft w:val="0"/>
                              <w:marRight w:val="0"/>
                              <w:marTop w:val="0"/>
                              <w:marBottom w:val="0"/>
                              <w:divBdr>
                                <w:top w:val="none" w:sz="0" w:space="0" w:color="auto"/>
                                <w:left w:val="none" w:sz="0" w:space="0" w:color="auto"/>
                                <w:bottom w:val="none" w:sz="0" w:space="0" w:color="auto"/>
                                <w:right w:val="none" w:sz="0" w:space="0" w:color="auto"/>
                              </w:divBdr>
                              <w:divsChild>
                                <w:div w:id="2103989622">
                                  <w:marLeft w:val="0"/>
                                  <w:marRight w:val="0"/>
                                  <w:marTop w:val="0"/>
                                  <w:marBottom w:val="0"/>
                                  <w:divBdr>
                                    <w:top w:val="none" w:sz="0" w:space="0" w:color="auto"/>
                                    <w:left w:val="none" w:sz="0" w:space="0" w:color="auto"/>
                                    <w:bottom w:val="none" w:sz="0" w:space="0" w:color="auto"/>
                                    <w:right w:val="none" w:sz="0" w:space="0" w:color="auto"/>
                                  </w:divBdr>
                                  <w:divsChild>
                                    <w:div w:id="17753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56" TargetMode="External"/><Relationship Id="rId13" Type="http://schemas.openxmlformats.org/officeDocument/2006/relationships/hyperlink" Target="consultantplus://offline/ref=175DE71288D033FE156832098518EC1E1C86348DB915EC5D4E87F4653BC32F0DA2D9F9FE163E7EZ6L" TargetMode="External"/><Relationship Id="rId18" Type="http://schemas.openxmlformats.org/officeDocument/2006/relationships/hyperlink" Target="http://stepnoeadm.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175DE71288D033FE156832098518EC1E1C86348DB915EC5D4E87F4653BC32F0DA2D9F9FA1E73Z2L" TargetMode="External"/><Relationship Id="rId17" Type="http://schemas.openxmlformats.org/officeDocument/2006/relationships/hyperlink" Target="http://pusch.stepnoeadm.ru/" TargetMode="External"/><Relationship Id="rId2" Type="http://schemas.openxmlformats.org/officeDocument/2006/relationships/styles" Target="styles.xml"/><Relationship Id="rId16" Type="http://schemas.openxmlformats.org/officeDocument/2006/relationships/hyperlink" Target="garantf1://12054874.25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1"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5" Type="http://schemas.openxmlformats.org/officeDocument/2006/relationships/image" Target="media/image1.png"/><Relationship Id="rId15" Type="http://schemas.openxmlformats.org/officeDocument/2006/relationships/hyperlink" Target="consultantplus://offline/ref=3858CDEC187DC799E62958CEAAC194DA49377DA66E723EEBDBE189ED9AE55E3A4C32BB70AE4AbBL" TargetMode="External"/><Relationship Id="rId10" Type="http://schemas.openxmlformats.org/officeDocument/2006/relationships/hyperlink" Target="http://www.engels-city.ru/pravadminbezmo/49873-postanovlenie-ot-14-06-2018-52-ob-utverzhdenii-administrativnogo-reglamenta-predostavleniya-munitsipalnoj-uslugi-predostavlenie-zemelnogo-uchastka-bez-provedeniya-tor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consultantplus://offline/ref=175DE71288D033FE156832098518EC1E1C86348DB915EC5D4E87F4653BC32F0DA2D9F9F91773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34</Pages>
  <Words>10040</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2019-04-09T07:20:00Z</cp:lastPrinted>
  <dcterms:created xsi:type="dcterms:W3CDTF">2019-04-24T11:23:00Z</dcterms:created>
  <dcterms:modified xsi:type="dcterms:W3CDTF">2019-10-22T07:42:00Z</dcterms:modified>
</cp:coreProperties>
</file>