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  <w:t>«Прокуратурой района поддержано государственное обвинение                                 по уголовному делу о покушении на мелкую взятку»</w:t>
      </w:r>
    </w:p>
    <w:p>
      <w:pPr>
        <w:pStyle w:val="Normal"/>
        <w:ind w:firstLine="540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</w:t>
      </w:r>
      <w:r>
        <w:rPr>
          <w:sz w:val="28"/>
          <w:szCs w:val="28"/>
        </w:rPr>
        <w:t>Советского района поддержала обвинение в совершении преступления, предусмотренного ч. 3 ст. 30 - ч. 1 ст. 291.2 УК РФ, по уголовному делу в отношении 41-летнего местного жителя.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предъявленному обвинению, подсудимый 18 декабря 2023 года                   в период времени с 12 часов 24 минут по 12 часов 35 минут, находясь возле салона служебного автомобиля МО МВД России «Советский» Саратовской области, расположенного на 1 км. автодороги с. Золотая Степь р.п. Степное Советского района Саратовской области, осознавая, что перед ним находится сотрудник полиции при исполнении своих должностных обязанностей, с целью непривлечения к административной ответственности по ст.18.8 ч.2 КоАП РФ  предложил сотруднику денежные средства в качестве взятки, на что тот ответил отказом. </w:t>
      </w:r>
    </w:p>
    <w:p>
      <w:pPr>
        <w:pStyle w:val="ConsNonformat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Несмотря на это подсудимый положил в салон служебного автомобиля денежные средства в сумме 500 рублей в качестве взятки за заведомо незаконное бездействие, однако сотрудник полиции, осознавая незаконность передачи ему денежных средств, их не принял, в связи чем подсудимый не довел свой преступный умысел до конца по не зависящим от него обстоятельствам.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Суд, учитывая мнение государственного обвинителя, приговорил виновного к штрафу в размере 15000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2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45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mirrorMargins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4c7a69"/>
    <w:rPr>
      <w:rFonts w:ascii="Courier New" w:hAnsi="Courier New"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2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192</Words>
  <Characters>1187</Characters>
  <CharactersWithSpaces>1425</CharactersWithSpaces>
  <Paragraphs>7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2024-03-27T13:47:00Z</dcterms:created>
  <dc:creator>Prok</dc:creator>
  <dc:description/>
  <dc:language>ru-RU</dc:language>
  <cp:lastModifiedBy/>
  <cp:lastPrinted>2022-11-10T05:39:00Z</cp:lastPrinted>
  <dcterms:modified xsi:type="dcterms:W3CDTF">2024-06-20T14:21:43Z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