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A" w:rsidRDefault="003405DA"/>
    <w:p w:rsidR="00A07181" w:rsidRDefault="00A07181"/>
    <w:p w:rsidR="00A07181" w:rsidRDefault="00A07181"/>
    <w:p w:rsidR="00A07181" w:rsidRDefault="00A72A68">
      <w:r>
        <w:rPr>
          <w:noProof/>
        </w:rPr>
        <w:drawing>
          <wp:anchor distT="0" distB="0" distL="114300" distR="114300" simplePos="0" relativeHeight="251820032" behindDoc="0" locked="0" layoutInCell="1" allowOverlap="1" wp14:anchorId="31EFD608" wp14:editId="58F2CAD2">
            <wp:simplePos x="0" y="0"/>
            <wp:positionH relativeFrom="margin">
              <wp:posOffset>-270510</wp:posOffset>
            </wp:positionH>
            <wp:positionV relativeFrom="margin">
              <wp:posOffset>2717800</wp:posOffset>
            </wp:positionV>
            <wp:extent cx="5940425" cy="2197100"/>
            <wp:effectExtent l="0" t="0" r="3175" b="0"/>
            <wp:wrapSquare wrapText="bothSides"/>
            <wp:docPr id="1" name="Рисунок 1" descr="C:\Users\user\Desktop\БЮДЖЕТ 2019\bud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ЮДЖЕТ 2019\budz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9660C1" w:rsidP="003405DA"/>
    <w:p w:rsidR="009660C1" w:rsidRPr="00785172" w:rsidRDefault="009660C1" w:rsidP="00A07181">
      <w:pPr>
        <w:ind w:firstLine="708"/>
        <w:jc w:val="center"/>
        <w:rPr>
          <w:sz w:val="28"/>
        </w:rPr>
      </w:pPr>
    </w:p>
    <w:p w:rsid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 xml:space="preserve">К проекту решения Совета депутатов Пушкинского муниципального образования </w:t>
      </w:r>
    </w:p>
    <w:p w:rsidR="00B00024" w:rsidRP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>«О бюджете Пушкинского муниципального образования на 202</w:t>
      </w:r>
      <w:r w:rsidR="007414F2">
        <w:rPr>
          <w:rFonts w:ascii="Times New Roman" w:hAnsi="Times New Roman" w:cs="Times New Roman"/>
          <w:b/>
          <w:sz w:val="40"/>
          <w:szCs w:val="32"/>
        </w:rPr>
        <w:t>3</w:t>
      </w:r>
      <w:r w:rsidRPr="00785172">
        <w:rPr>
          <w:rFonts w:ascii="Times New Roman" w:hAnsi="Times New Roman" w:cs="Times New Roman"/>
          <w:b/>
          <w:sz w:val="40"/>
          <w:szCs w:val="32"/>
        </w:rPr>
        <w:t>год и на плановый период 202</w:t>
      </w:r>
      <w:r w:rsidR="007414F2">
        <w:rPr>
          <w:rFonts w:ascii="Times New Roman" w:hAnsi="Times New Roman" w:cs="Times New Roman"/>
          <w:b/>
          <w:sz w:val="40"/>
          <w:szCs w:val="32"/>
        </w:rPr>
        <w:t>4</w:t>
      </w:r>
      <w:r w:rsidRPr="00785172">
        <w:rPr>
          <w:rFonts w:ascii="Times New Roman" w:hAnsi="Times New Roman" w:cs="Times New Roman"/>
          <w:b/>
          <w:sz w:val="40"/>
          <w:szCs w:val="32"/>
        </w:rPr>
        <w:t xml:space="preserve"> и 202</w:t>
      </w:r>
      <w:r w:rsidR="007414F2">
        <w:rPr>
          <w:rFonts w:ascii="Times New Roman" w:hAnsi="Times New Roman" w:cs="Times New Roman"/>
          <w:b/>
          <w:sz w:val="40"/>
          <w:szCs w:val="32"/>
        </w:rPr>
        <w:t>5</w:t>
      </w:r>
      <w:r w:rsidR="00736360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785172">
        <w:rPr>
          <w:rFonts w:ascii="Times New Roman" w:hAnsi="Times New Roman" w:cs="Times New Roman"/>
          <w:b/>
          <w:sz w:val="40"/>
          <w:szCs w:val="32"/>
        </w:rPr>
        <w:t>годов»</w:t>
      </w: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5C1B5C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BBE6E" wp14:editId="5BA565EA">
                <wp:simplePos x="0" y="0"/>
                <wp:positionH relativeFrom="column">
                  <wp:posOffset>-851535</wp:posOffset>
                </wp:positionH>
                <wp:positionV relativeFrom="paragraph">
                  <wp:posOffset>80010</wp:posOffset>
                </wp:positionV>
                <wp:extent cx="7122795" cy="9153525"/>
                <wp:effectExtent l="9525" t="10795" r="11430" b="8255"/>
                <wp:wrapNone/>
                <wp:docPr id="683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1535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2E0" w:rsidRPr="00172B65" w:rsidRDefault="007942E0" w:rsidP="00A0718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0718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«Бюджет для граждан»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- документ (информационный ресурс), содержащий основные положения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Совета Депутатов Пушкинского м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 бюджете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образования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на очередной финансовый год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или решения об исполнении бюджета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блемы муниципальных финансов 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7942E0" w:rsidRPr="00172B65" w:rsidRDefault="007942E0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Каждый житель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 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      </w:r>
                          </w:p>
                          <w:p w:rsidR="007942E0" w:rsidRPr="00172B65" w:rsidRDefault="007942E0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При составлении и принятии 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обязательно учитываются пожелания граждан. Свои предложения они высказывают через депутатов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7942E0" w:rsidRPr="00811DEA" w:rsidRDefault="007942E0" w:rsidP="00D266A4">
                            <w:pPr>
                              <w:ind w:firstLine="1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6" style="position:absolute;margin-left:-67.05pt;margin-top:6.3pt;width:560.85pt;height:7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" fillcolor="#f4f4f4" strokecolor="#4bacc6 [3208]" strokeweight="1pt">
                <v:stroke dashstyle="dash"/>
                <v:shadow color="#868686"/>
                <v:textbox>
                  <w:txbxContent>
                    <w:p w:rsidR="007942E0" w:rsidRPr="00172B65" w:rsidRDefault="007942E0" w:rsidP="00A0718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0718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 xml:space="preserve"> «Бюджет для граждан»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- документ (информационный ресурс), содержащий основные положения решения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Совета Депутатов Пушкинского м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 бюджете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образования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на очередной финансовый год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или решения об исполнении бюджета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блемы муниципальных финансов 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7942E0" w:rsidRPr="00172B65" w:rsidRDefault="007942E0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Каждый житель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 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</w:r>
                    </w:p>
                    <w:p w:rsidR="007942E0" w:rsidRPr="00172B65" w:rsidRDefault="007942E0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При составлении и принятии бюджета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обязательно учитываются пожелания граждан. Свои предложения они высказывают через депутатов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7942E0" w:rsidRPr="00811DEA" w:rsidRDefault="007942E0" w:rsidP="00D266A4">
                      <w:pPr>
                        <w:ind w:firstLine="1135"/>
                      </w:pPr>
                    </w:p>
                  </w:txbxContent>
                </v:textbox>
              </v:rect>
            </w:pict>
          </mc:Fallback>
        </mc:AlternateConten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F60485" w:rsidRDefault="00861021" w:rsidP="003A08F5">
      <w:r>
        <w:br w:type="page"/>
      </w:r>
    </w:p>
    <w:p w:rsidR="00347595" w:rsidRPr="003A08F5" w:rsidRDefault="00A07181" w:rsidP="006670D2">
      <w:pPr>
        <w:jc w:val="center"/>
      </w:pPr>
      <w:r>
        <w:rPr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821056" behindDoc="0" locked="0" layoutInCell="1" allowOverlap="1" wp14:anchorId="7343A7AF" wp14:editId="0584D113">
            <wp:simplePos x="0" y="0"/>
            <wp:positionH relativeFrom="margin">
              <wp:posOffset>-739471</wp:posOffset>
            </wp:positionH>
            <wp:positionV relativeFrom="margin">
              <wp:posOffset>-174929</wp:posOffset>
            </wp:positionV>
            <wp:extent cx="2649855" cy="2242185"/>
            <wp:effectExtent l="171450" t="171450" r="379095" b="367665"/>
            <wp:wrapSquare wrapText="bothSides"/>
            <wp:docPr id="7" name="Рисунок 7" descr="C:\Users\user\Desktop\БЮДЖЕТ 2019\696740615a59d0ec8fecfe1713c7b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ЮДЖЕТ 2019\696740615a59d0ec8fecfe1713c7bc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24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1B5C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5579FA" wp14:editId="11354EE1">
                <wp:simplePos x="0" y="0"/>
                <wp:positionH relativeFrom="column">
                  <wp:posOffset>1898650</wp:posOffset>
                </wp:positionH>
                <wp:positionV relativeFrom="paragraph">
                  <wp:posOffset>462280</wp:posOffset>
                </wp:positionV>
                <wp:extent cx="4352290" cy="1732280"/>
                <wp:effectExtent l="0" t="254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4F4F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2E0" w:rsidRPr="0040721B" w:rsidRDefault="007942E0" w:rsidP="00FC46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БЮДЖЕТ – форма образования 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расходования денежных средств, </w:t>
                            </w: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предназначенных для финансового обеспечения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7" style="position:absolute;left:0;text-align:left;margin-left:149.5pt;margin-top:36.4pt;width:342.7pt;height:13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" filled="f" fillcolor="#f4f4f4" stroked="f" strokecolor="black [3200]" strokeweight="1pt">
                <v:stroke dashstyle="dash"/>
                <v:textbox>
                  <w:txbxContent>
                    <w:p w:rsidR="007942E0" w:rsidRPr="0040721B" w:rsidRDefault="007942E0" w:rsidP="00FC46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721B">
                        <w:rPr>
                          <w:b/>
                          <w:sz w:val="36"/>
                          <w:szCs w:val="36"/>
                        </w:rPr>
                        <w:t>БЮДЖЕТ – форма образования 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расходования денежных средств, </w:t>
                      </w:r>
                      <w:r w:rsidRPr="0040721B">
                        <w:rPr>
                          <w:b/>
                          <w:sz w:val="36"/>
                          <w:szCs w:val="36"/>
                        </w:rPr>
                        <w:t>предназначенных для финансового обеспечения задач и функций государства и местного самоуправления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47595" w:rsidRPr="00325715">
        <w:rPr>
          <w:b/>
          <w:i/>
          <w:sz w:val="40"/>
          <w:szCs w:val="40"/>
        </w:rPr>
        <w:t>Что такое бюджет?</w:t>
      </w:r>
    </w:p>
    <w:p w:rsidR="005F16A9" w:rsidRDefault="005F16A9" w:rsidP="00FC4621"/>
    <w:p w:rsidR="00F74B2D" w:rsidRDefault="005C1B5C" w:rsidP="00823103"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1FC629" wp14:editId="6F01E41D">
                <wp:simplePos x="0" y="0"/>
                <wp:positionH relativeFrom="column">
                  <wp:posOffset>-661035</wp:posOffset>
                </wp:positionH>
                <wp:positionV relativeFrom="paragraph">
                  <wp:posOffset>57150</wp:posOffset>
                </wp:positionV>
                <wp:extent cx="6868160" cy="891540"/>
                <wp:effectExtent l="9525" t="13970" r="18415" b="27940"/>
                <wp:wrapNone/>
                <wp:docPr id="68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42E0" w:rsidRPr="00F62764" w:rsidRDefault="007942E0" w:rsidP="00046AA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Бюджет Пушкинского 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образования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составляется и утверждается сроком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три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1" o:spid="_x0000_s1028" style="position:absolute;margin-left:-52.05pt;margin-top:4.5pt;width:540.8pt;height:70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" fillcolor="#b6dde8 [1304]" strokecolor="#b6dde8 [1304]" strokeweight="1pt">
                <v:shadow on="t" color="#205867 [1608]" opacity=".5" offset="1pt"/>
                <v:textbox>
                  <w:txbxContent>
                    <w:p w:rsidR="007942E0" w:rsidRPr="00F62764" w:rsidRDefault="007942E0" w:rsidP="00046AA0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Бюджет Пушкинского 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образования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составляется и утверждается сроком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три года</w:t>
                      </w:r>
                    </w:p>
                  </w:txbxContent>
                </v:textbox>
              </v:roundrect>
            </w:pict>
          </mc:Fallback>
        </mc:AlternateContent>
      </w:r>
      <w:r w:rsidR="00184809">
        <w:t xml:space="preserve">                                                                       </w:t>
      </w:r>
      <w:r w:rsidR="00E37F95">
        <w:tab/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5C1B5C" w:rsidP="00F74B2D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9928D8" wp14:editId="2CC0A722">
                <wp:simplePos x="0" y="0"/>
                <wp:positionH relativeFrom="column">
                  <wp:posOffset>-738229</wp:posOffset>
                </wp:positionH>
                <wp:positionV relativeFrom="paragraph">
                  <wp:posOffset>288152</wp:posOffset>
                </wp:positionV>
                <wp:extent cx="6946265" cy="5645426"/>
                <wp:effectExtent l="0" t="0" r="45085" b="50800"/>
                <wp:wrapNone/>
                <wp:docPr id="68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5645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42E0" w:rsidRPr="003935ED" w:rsidRDefault="007942E0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Составление и утверждение  бюджета </w:t>
                            </w:r>
                            <w:r w:rsidRPr="006F03E8">
                              <w:rPr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      </w:r>
                          </w:p>
                          <w:p w:rsidR="007942E0" w:rsidRPr="003935ED" w:rsidRDefault="007942E0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942E0" w:rsidRPr="003935ED" w:rsidRDefault="007942E0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Составление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в Совет депутатов </w:t>
                            </w:r>
                            <w:r w:rsidRPr="006F03E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7942E0" w:rsidRPr="003935ED" w:rsidRDefault="007942E0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Рассмотрение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      </w:r>
                          </w:p>
                          <w:p w:rsidR="007942E0" w:rsidRPr="003935ED" w:rsidRDefault="007942E0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940"/>
                              </w:tabs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Утверждение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Решение о  бюджете муниципального образования на очередной финансовый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год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утверждается решением Совета депутатов.</w:t>
                            </w:r>
                          </w:p>
                          <w:p w:rsidR="007942E0" w:rsidRPr="00BE3F9F" w:rsidRDefault="007942E0" w:rsidP="00896BDB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3" o:spid="_x0000_s1029" style="position:absolute;margin-left:-58.15pt;margin-top:22.7pt;width:546.95pt;height:44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" fillcolor="#b6dde8 [1304]" strokecolor="#92cddc [1944]" strokeweight="1pt">
                <v:shadow on="t" color="#205867 [1608]" opacity=".5" offset="1pt"/>
                <v:textbox>
                  <w:txbxContent>
                    <w:p w:rsidR="007942E0" w:rsidRPr="003935ED" w:rsidRDefault="007942E0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  <w:r w:rsidRPr="003935ED">
                        <w:rPr>
                          <w:sz w:val="30"/>
                          <w:szCs w:val="30"/>
                        </w:rPr>
                        <w:t xml:space="preserve">Составление и утверждение  бюджета </w:t>
                      </w:r>
                      <w:r w:rsidRPr="006F03E8">
                        <w:rPr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sz w:val="30"/>
                          <w:szCs w:val="30"/>
                        </w:rPr>
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</w:r>
                    </w:p>
                    <w:p w:rsidR="007942E0" w:rsidRPr="003935ED" w:rsidRDefault="007942E0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</w:p>
                    <w:p w:rsidR="007942E0" w:rsidRPr="003935ED" w:rsidRDefault="007942E0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Составление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в Совет депутатов </w:t>
                      </w:r>
                      <w:r w:rsidRPr="006F03E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Пушкинского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7942E0" w:rsidRPr="003935ED" w:rsidRDefault="007942E0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Рассмотрение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</w:r>
                    </w:p>
                    <w:p w:rsidR="007942E0" w:rsidRPr="003935ED" w:rsidRDefault="007942E0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5940"/>
                        </w:tabs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Утверждение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Решение о  бюджете муниципального образования на очередной финансовый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год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утверждается решением Совета депутатов.</w:t>
                      </w:r>
                    </w:p>
                    <w:p w:rsidR="007942E0" w:rsidRPr="00BE3F9F" w:rsidRDefault="007942E0" w:rsidP="00896BDB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3E8" w:rsidRPr="00E71E05" w:rsidRDefault="006F03E8" w:rsidP="006F03E8">
      <w:pPr>
        <w:tabs>
          <w:tab w:val="left" w:pos="1552"/>
        </w:tabs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lastRenderedPageBreak/>
        <w:t xml:space="preserve">Прогноз </w:t>
      </w:r>
    </w:p>
    <w:p w:rsidR="00CC477F" w:rsidRPr="00E71E05" w:rsidRDefault="006F03E8" w:rsidP="009A6839">
      <w:pPr>
        <w:tabs>
          <w:tab w:val="left" w:pos="1552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социально экономического развития Пушкинского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муниципального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образования</w:t>
      </w:r>
    </w:p>
    <w:tbl>
      <w:tblPr>
        <w:tblStyle w:val="-2"/>
        <w:tblpPr w:leftFromText="180" w:rightFromText="180" w:vertAnchor="page" w:horzAnchor="margin" w:tblpXSpec="center" w:tblpY="32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276"/>
        <w:gridCol w:w="1275"/>
        <w:gridCol w:w="1135"/>
      </w:tblGrid>
      <w:tr w:rsidR="007414F2" w:rsidRPr="00DC50FB" w:rsidTr="00BD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DC50FB" w:rsidRDefault="007414F2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7414F2" w:rsidRDefault="007414F2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414F2" w:rsidRPr="00DC50FB" w:rsidRDefault="007414F2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7414F2" w:rsidRPr="00DC50FB" w:rsidRDefault="007414F2" w:rsidP="00741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7414F2" w:rsidRPr="00DC50FB" w:rsidRDefault="007414F2" w:rsidP="00741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 оценка</w:t>
            </w:r>
          </w:p>
        </w:tc>
        <w:tc>
          <w:tcPr>
            <w:tcW w:w="1276" w:type="dxa"/>
          </w:tcPr>
          <w:p w:rsidR="007414F2" w:rsidRDefault="007414F2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</w:t>
            </w:r>
          </w:p>
        </w:tc>
        <w:tc>
          <w:tcPr>
            <w:tcW w:w="1275" w:type="dxa"/>
          </w:tcPr>
          <w:p w:rsidR="007414F2" w:rsidRDefault="007414F2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</w:t>
            </w:r>
          </w:p>
        </w:tc>
        <w:tc>
          <w:tcPr>
            <w:tcW w:w="1135" w:type="dxa"/>
          </w:tcPr>
          <w:p w:rsidR="007414F2" w:rsidRDefault="007414F2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  <w:p w:rsidR="007414F2" w:rsidRPr="00FA6637" w:rsidRDefault="007414F2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414F2" w:rsidRPr="00DC50FB" w:rsidTr="00BD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DC50FB" w:rsidRDefault="007414F2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4F2" w:rsidRPr="00DC50FB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4F2" w:rsidRPr="00DC50FB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4F2" w:rsidRPr="00DC50FB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14F2" w:rsidRPr="00DC50FB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4F2" w:rsidRPr="00DC50FB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7414F2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4F2" w:rsidRPr="00DC50FB" w:rsidTr="00BD4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7414F2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численность, работающих в экономике, человек </w:t>
            </w:r>
          </w:p>
        </w:tc>
        <w:tc>
          <w:tcPr>
            <w:tcW w:w="1134" w:type="dxa"/>
          </w:tcPr>
          <w:p w:rsidR="007414F2" w:rsidRDefault="007414F2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7414F2" w:rsidRPr="00DC50FB" w:rsidRDefault="007414F2" w:rsidP="00741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1134" w:type="dxa"/>
          </w:tcPr>
          <w:p w:rsidR="007414F2" w:rsidRPr="00DC50FB" w:rsidRDefault="007414F2" w:rsidP="00741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6" w:type="dxa"/>
          </w:tcPr>
          <w:p w:rsidR="007414F2" w:rsidRPr="00DC50FB" w:rsidRDefault="007414F2" w:rsidP="00741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</w:tcPr>
          <w:p w:rsidR="007414F2" w:rsidRPr="00DC50FB" w:rsidRDefault="007414F2" w:rsidP="00741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5" w:type="dxa"/>
          </w:tcPr>
          <w:p w:rsidR="007414F2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7414F2" w:rsidRPr="00DC50FB" w:rsidTr="00BD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7414F2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платы, работающих в экономике, тыс. рублей</w:t>
            </w:r>
          </w:p>
        </w:tc>
        <w:tc>
          <w:tcPr>
            <w:tcW w:w="1134" w:type="dxa"/>
          </w:tcPr>
          <w:p w:rsidR="007414F2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142320,7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130861,0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142639</w:t>
            </w:r>
            <w:r w:rsidR="007414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D4567" w:rsidRPr="00DC50FB" w:rsidRDefault="00BD4567" w:rsidP="00B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158471,0</w:t>
            </w:r>
          </w:p>
        </w:tc>
        <w:tc>
          <w:tcPr>
            <w:tcW w:w="1275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173685,0</w:t>
            </w:r>
          </w:p>
        </w:tc>
        <w:tc>
          <w:tcPr>
            <w:tcW w:w="1135" w:type="dxa"/>
          </w:tcPr>
          <w:p w:rsidR="007414F2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188100,0</w:t>
            </w:r>
          </w:p>
        </w:tc>
      </w:tr>
      <w:tr w:rsidR="007414F2" w:rsidRPr="00DC50FB" w:rsidTr="00BD4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7414F2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134" w:type="dxa"/>
          </w:tcPr>
          <w:p w:rsidR="007414F2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31659,4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33379,9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37428,7</w:t>
            </w:r>
          </w:p>
        </w:tc>
        <w:tc>
          <w:tcPr>
            <w:tcW w:w="1276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41131,0</w:t>
            </w:r>
          </w:p>
        </w:tc>
        <w:tc>
          <w:tcPr>
            <w:tcW w:w="1275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44728,3</w:t>
            </w:r>
          </w:p>
        </w:tc>
        <w:tc>
          <w:tcPr>
            <w:tcW w:w="1135" w:type="dxa"/>
          </w:tcPr>
          <w:p w:rsidR="007414F2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47627,0</w:t>
            </w:r>
          </w:p>
        </w:tc>
      </w:tr>
      <w:tr w:rsidR="007414F2" w:rsidRPr="00DC50FB" w:rsidTr="00BD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7414F2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характера, тыс. рублей</w:t>
            </w:r>
          </w:p>
        </w:tc>
        <w:tc>
          <w:tcPr>
            <w:tcW w:w="1134" w:type="dxa"/>
          </w:tcPr>
          <w:p w:rsidR="007414F2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2796,0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  <w:tc>
          <w:tcPr>
            <w:tcW w:w="1276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2713,0</w:t>
            </w:r>
          </w:p>
        </w:tc>
        <w:tc>
          <w:tcPr>
            <w:tcW w:w="1275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2974,0</w:t>
            </w:r>
          </w:p>
        </w:tc>
        <w:tc>
          <w:tcPr>
            <w:tcW w:w="1135" w:type="dxa"/>
          </w:tcPr>
          <w:p w:rsidR="007414F2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</w:tr>
      <w:tr w:rsidR="007414F2" w:rsidRPr="00DC50FB" w:rsidTr="00BD45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7414F2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sz w:val="24"/>
                <w:szCs w:val="24"/>
              </w:rPr>
              <w:t>Численность предпринимателей, человек</w:t>
            </w:r>
          </w:p>
        </w:tc>
        <w:tc>
          <w:tcPr>
            <w:tcW w:w="1134" w:type="dxa"/>
          </w:tcPr>
          <w:p w:rsidR="007414F2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414F2" w:rsidRPr="00DC50FB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414F2" w:rsidRDefault="00BD4567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414F2" w:rsidRPr="00DC50FB" w:rsidTr="00BD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7414F2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sz w:val="24"/>
                <w:szCs w:val="24"/>
              </w:rPr>
              <w:t>Чистый доход предпринимателей, тыс. рублей</w:t>
            </w:r>
          </w:p>
        </w:tc>
        <w:tc>
          <w:tcPr>
            <w:tcW w:w="1134" w:type="dxa"/>
          </w:tcPr>
          <w:p w:rsidR="007414F2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134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1911,0</w:t>
            </w:r>
          </w:p>
        </w:tc>
        <w:tc>
          <w:tcPr>
            <w:tcW w:w="1276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2028,0</w:t>
            </w:r>
          </w:p>
        </w:tc>
        <w:tc>
          <w:tcPr>
            <w:tcW w:w="1275" w:type="dxa"/>
          </w:tcPr>
          <w:p w:rsidR="007414F2" w:rsidRPr="00DC50FB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2109,0</w:t>
            </w:r>
          </w:p>
        </w:tc>
        <w:tc>
          <w:tcPr>
            <w:tcW w:w="1135" w:type="dxa"/>
          </w:tcPr>
          <w:p w:rsidR="007414F2" w:rsidRDefault="00BD4567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2191,0</w:t>
            </w:r>
          </w:p>
        </w:tc>
      </w:tr>
      <w:tr w:rsidR="007414F2" w:rsidRPr="00DC50FB" w:rsidTr="00BD4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BA64A5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A5"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года, млн. рублей</w:t>
            </w:r>
          </w:p>
        </w:tc>
        <w:tc>
          <w:tcPr>
            <w:tcW w:w="1134" w:type="dxa"/>
          </w:tcPr>
          <w:p w:rsidR="007414F2" w:rsidRPr="00BA64A5" w:rsidRDefault="00D44069" w:rsidP="00154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134" w:type="dxa"/>
          </w:tcPr>
          <w:p w:rsidR="007414F2" w:rsidRPr="00BA64A5" w:rsidRDefault="00D44069" w:rsidP="00154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134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76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275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35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7414F2" w:rsidRPr="00DC50FB" w:rsidTr="00BD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BA64A5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A5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  <w:tc>
          <w:tcPr>
            <w:tcW w:w="1134" w:type="dxa"/>
          </w:tcPr>
          <w:p w:rsidR="007414F2" w:rsidRPr="00BA64A5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4F2" w:rsidRPr="00BA64A5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4F2" w:rsidRPr="00BA64A5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4F2" w:rsidRPr="00BA64A5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4F2" w:rsidRPr="00BA64A5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14F2" w:rsidRPr="00BA64A5" w:rsidRDefault="007414F2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F2" w:rsidRPr="00DC50FB" w:rsidTr="00BD4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BA64A5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A5">
              <w:rPr>
                <w:rFonts w:ascii="Times New Roman" w:hAnsi="Times New Roman" w:cs="Times New Roman"/>
                <w:sz w:val="24"/>
                <w:szCs w:val="24"/>
              </w:rPr>
              <w:t>Зерно (вес после доработки), тонн</w:t>
            </w:r>
          </w:p>
        </w:tc>
        <w:tc>
          <w:tcPr>
            <w:tcW w:w="1134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19439</w:t>
            </w:r>
          </w:p>
        </w:tc>
        <w:tc>
          <w:tcPr>
            <w:tcW w:w="1134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8329</w:t>
            </w:r>
          </w:p>
        </w:tc>
        <w:tc>
          <w:tcPr>
            <w:tcW w:w="1134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</w:p>
        </w:tc>
        <w:tc>
          <w:tcPr>
            <w:tcW w:w="1276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</w:p>
        </w:tc>
        <w:tc>
          <w:tcPr>
            <w:tcW w:w="1275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</w:p>
        </w:tc>
        <w:tc>
          <w:tcPr>
            <w:tcW w:w="1135" w:type="dxa"/>
          </w:tcPr>
          <w:p w:rsidR="007414F2" w:rsidRPr="00BA64A5" w:rsidRDefault="00D44069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</w:p>
        </w:tc>
      </w:tr>
      <w:tr w:rsidR="007414F2" w:rsidRPr="00DC50FB" w:rsidTr="00BD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BA64A5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A5">
              <w:rPr>
                <w:rFonts w:ascii="Times New Roman" w:hAnsi="Times New Roman" w:cs="Times New Roman"/>
                <w:sz w:val="24"/>
                <w:szCs w:val="24"/>
              </w:rPr>
              <w:t>Подсолнечник (бункерный вес), тонн</w:t>
            </w:r>
          </w:p>
        </w:tc>
        <w:tc>
          <w:tcPr>
            <w:tcW w:w="1134" w:type="dxa"/>
          </w:tcPr>
          <w:p w:rsidR="007414F2" w:rsidRPr="00BA64A5" w:rsidRDefault="00D44069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  <w:tc>
          <w:tcPr>
            <w:tcW w:w="1134" w:type="dxa"/>
          </w:tcPr>
          <w:p w:rsidR="007414F2" w:rsidRPr="00BA64A5" w:rsidRDefault="00D44069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  <w:tc>
          <w:tcPr>
            <w:tcW w:w="1134" w:type="dxa"/>
          </w:tcPr>
          <w:p w:rsidR="007414F2" w:rsidRPr="00BA64A5" w:rsidRDefault="00D44069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  <w:tc>
          <w:tcPr>
            <w:tcW w:w="1276" w:type="dxa"/>
          </w:tcPr>
          <w:p w:rsidR="007414F2" w:rsidRPr="00BA64A5" w:rsidRDefault="00D44069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  <w:tc>
          <w:tcPr>
            <w:tcW w:w="1275" w:type="dxa"/>
          </w:tcPr>
          <w:p w:rsidR="007414F2" w:rsidRPr="00BA64A5" w:rsidRDefault="00D44069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  <w:tc>
          <w:tcPr>
            <w:tcW w:w="1135" w:type="dxa"/>
          </w:tcPr>
          <w:p w:rsidR="007414F2" w:rsidRPr="00BA64A5" w:rsidRDefault="00D44069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</w:tr>
      <w:tr w:rsidR="007414F2" w:rsidRPr="00DC50FB" w:rsidTr="00BD4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14F2" w:rsidRPr="007414F2" w:rsidRDefault="007414F2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sz w:val="24"/>
                <w:szCs w:val="24"/>
              </w:rPr>
              <w:t>Доходы, уменьшенные на величину расходов в соответствии со статьей 346.5 НК РФ, сельскохозяйственных товаропроизводителей, перешедших на уплату единого сельскохозяйственного налога, тыс. рублей</w:t>
            </w:r>
          </w:p>
        </w:tc>
        <w:tc>
          <w:tcPr>
            <w:tcW w:w="1134" w:type="dxa"/>
          </w:tcPr>
          <w:p w:rsidR="007414F2" w:rsidRDefault="00BA64A5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430,08</w:t>
            </w:r>
          </w:p>
        </w:tc>
        <w:tc>
          <w:tcPr>
            <w:tcW w:w="1134" w:type="dxa"/>
          </w:tcPr>
          <w:p w:rsidR="007414F2" w:rsidRPr="00DC50FB" w:rsidRDefault="00BA64A5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</w:tcPr>
          <w:p w:rsidR="007414F2" w:rsidRPr="00DC50FB" w:rsidRDefault="00BA64A5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76" w:type="dxa"/>
          </w:tcPr>
          <w:p w:rsidR="007414F2" w:rsidRPr="00DC50FB" w:rsidRDefault="00BA64A5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5" w:type="dxa"/>
          </w:tcPr>
          <w:p w:rsidR="007414F2" w:rsidRPr="00DC50FB" w:rsidRDefault="00BA64A5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135" w:type="dxa"/>
          </w:tcPr>
          <w:p w:rsidR="007414F2" w:rsidRDefault="00BA64A5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130,98</w:t>
            </w:r>
          </w:p>
        </w:tc>
      </w:tr>
    </w:tbl>
    <w:p w:rsidR="00B400E7" w:rsidRPr="00CC477F" w:rsidRDefault="00B400E7" w:rsidP="009A6839">
      <w:pPr>
        <w:jc w:val="both"/>
        <w:rPr>
          <w:rFonts w:ascii="Times New Roman" w:hAnsi="Times New Roman" w:cs="Times New Roman"/>
          <w:sz w:val="28"/>
          <w:szCs w:val="28"/>
        </w:rPr>
        <w:sectPr w:rsidR="00B400E7" w:rsidRPr="00CC477F" w:rsidSect="006F03E8">
          <w:footerReference w:type="default" r:id="rId11"/>
          <w:pgSz w:w="11906" w:h="16838"/>
          <w:pgMar w:top="851" w:right="850" w:bottom="1134" w:left="1701" w:header="227" w:footer="708" w:gutter="0"/>
          <w:cols w:space="708"/>
          <w:titlePg/>
          <w:docGrid w:linePitch="360"/>
        </w:sectPr>
      </w:pPr>
    </w:p>
    <w:p w:rsidR="008E210D" w:rsidRPr="00D527D5" w:rsidRDefault="007942E0" w:rsidP="00D527D5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8.4pt;margin-top:-9.55pt;width:538.45pt;height:55.15pt;z-index:251686912" fillcolor="#5a5a5a [2109]" strokecolor="black [3213]">
            <v:shadow color="#868686"/>
            <v:textpath style="font-family:&quot;Arial Black&quot;;font-size:32pt;v-text-kern:t" trim="t" fitpath="t" string="Сведения о доходах бюджета &#10;Пушкинского муниципального образования"/>
            <w10:wrap type="square" side="left"/>
          </v:shape>
        </w:pic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D893D2" wp14:editId="10ABE2A4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6670040" cy="1162050"/>
                <wp:effectExtent l="15240" t="13335" r="10795" b="24765"/>
                <wp:wrapNone/>
                <wp:docPr id="67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16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42E0" w:rsidRPr="00177F40" w:rsidRDefault="007942E0" w:rsidP="008E210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6839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9A6839">
                              <w:rPr>
                                <w:sz w:val="40"/>
                                <w:szCs w:val="40"/>
                              </w:rPr>
      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      </w:r>
                          </w:p>
                          <w:p w:rsidR="007942E0" w:rsidRDefault="007942E0" w:rsidP="008E2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4.85pt;margin-top:1.8pt;width:525.2pt;height:9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942E0" w:rsidRPr="00177F40" w:rsidRDefault="007942E0" w:rsidP="008E210D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A6839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9A6839">
                        <w:rPr>
                          <w:sz w:val="40"/>
                          <w:szCs w:val="40"/>
                        </w:rPr>
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</w:r>
                    </w:p>
                    <w:p w:rsidR="007942E0" w:rsidRDefault="007942E0" w:rsidP="008E21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227117" wp14:editId="1D594C16">
                <wp:simplePos x="0" y="0"/>
                <wp:positionH relativeFrom="column">
                  <wp:posOffset>3110230</wp:posOffset>
                </wp:positionH>
                <wp:positionV relativeFrom="paragraph">
                  <wp:posOffset>370205</wp:posOffset>
                </wp:positionV>
                <wp:extent cx="356870" cy="0"/>
                <wp:effectExtent l="22860" t="22860" r="24765" b="20320"/>
                <wp:wrapNone/>
                <wp:docPr id="67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" strokecolor="#4a7ebb" strokeweight="3pt"/>
            </w:pict>
          </mc:Fallback>
        </mc:AlternateConten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C89B79" wp14:editId="7C011C43">
                <wp:simplePos x="0" y="0"/>
                <wp:positionH relativeFrom="column">
                  <wp:posOffset>4556125</wp:posOffset>
                </wp:positionH>
                <wp:positionV relativeFrom="paragraph">
                  <wp:posOffset>408940</wp:posOffset>
                </wp:positionV>
                <wp:extent cx="2175510" cy="4883150"/>
                <wp:effectExtent l="13970" t="12700" r="10795" b="28575"/>
                <wp:wrapNone/>
                <wp:docPr id="677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42E0" w:rsidRPr="00BE3F9F" w:rsidRDefault="007942E0" w:rsidP="0017387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7942E0" w:rsidRDefault="007942E0" w:rsidP="007A238F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7942E0" w:rsidRPr="004D2FC0" w:rsidRDefault="007942E0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7942E0" w:rsidRPr="004D2FC0" w:rsidRDefault="007942E0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Дотации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7942E0" w:rsidRPr="00BE3F9F" w:rsidRDefault="007942E0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942E0" w:rsidRPr="00BE3F9F" w:rsidRDefault="007942E0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942E0" w:rsidRPr="00BE3F9F" w:rsidRDefault="007942E0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942E0" w:rsidRPr="00BE3F9F" w:rsidRDefault="007942E0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942E0" w:rsidRPr="00BE3F9F" w:rsidRDefault="007942E0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31" style="position:absolute;left:0;text-align:left;margin-left:358.75pt;margin-top:32.2pt;width:171.3pt;height:38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942E0" w:rsidRPr="00BE3F9F" w:rsidRDefault="007942E0" w:rsidP="0017387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7942E0" w:rsidRDefault="007942E0" w:rsidP="007A238F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7942E0" w:rsidRPr="004D2FC0" w:rsidRDefault="007942E0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7942E0" w:rsidRPr="004D2FC0" w:rsidRDefault="007942E0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Дотации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7942E0" w:rsidRPr="00BE3F9F" w:rsidRDefault="007942E0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7942E0" w:rsidRPr="00BE3F9F" w:rsidRDefault="007942E0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7942E0" w:rsidRPr="00BE3F9F" w:rsidRDefault="007942E0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7942E0" w:rsidRPr="00BE3F9F" w:rsidRDefault="007942E0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7942E0" w:rsidRPr="00BE3F9F" w:rsidRDefault="007942E0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A63618" wp14:editId="70760504">
                <wp:simplePos x="0" y="0"/>
                <wp:positionH relativeFrom="column">
                  <wp:posOffset>2005965</wp:posOffset>
                </wp:positionH>
                <wp:positionV relativeFrom="paragraph">
                  <wp:posOffset>408940</wp:posOffset>
                </wp:positionV>
                <wp:extent cx="2422525" cy="4883150"/>
                <wp:effectExtent l="6985" t="12700" r="8890" b="28575"/>
                <wp:wrapNone/>
                <wp:docPr id="676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42E0" w:rsidRDefault="007942E0" w:rsidP="002E7CB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D3CA3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7942E0" w:rsidRPr="00FD3CA3" w:rsidRDefault="007942E0" w:rsidP="002E7CB3">
                            <w:pPr>
                              <w:pStyle w:val="a3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942E0" w:rsidRPr="004D2FC0" w:rsidRDefault="007942E0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 xml:space="preserve">Поступления от уплаты других платежей и сборов, установленных  Бюджетным Кодексом  Российской Федерации,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 w:rsidRPr="004D2FC0">
                              <w:rPr>
                                <w:color w:val="000000"/>
                              </w:rPr>
                              <w:t>аконодательством РФ, а также штрафов за нару</w:t>
                            </w:r>
                            <w:r>
                              <w:rPr>
                                <w:color w:val="000000"/>
                              </w:rPr>
                              <w:t>шение законодательства</w:t>
                            </w:r>
                            <w:r w:rsidRPr="004D2FC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7942E0" w:rsidRPr="004D2FC0" w:rsidRDefault="007942E0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7942E0" w:rsidRPr="004D2FC0" w:rsidRDefault="007942E0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продажи муниципального имущества;</w:t>
                            </w:r>
                          </w:p>
                          <w:p w:rsidR="007942E0" w:rsidRPr="00BE3F9F" w:rsidRDefault="007942E0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Доходы от оказания платных услуг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7942E0" w:rsidRPr="00BE3F9F" w:rsidRDefault="007942E0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7942E0" w:rsidRPr="00BE3F9F" w:rsidRDefault="007942E0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2" style="position:absolute;left:0;text-align:left;margin-left:157.95pt;margin-top:32.2pt;width:190.75pt;height:38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942E0" w:rsidRDefault="007942E0" w:rsidP="002E7CB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FD3CA3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7942E0" w:rsidRPr="00FD3CA3" w:rsidRDefault="007942E0" w:rsidP="002E7CB3">
                      <w:pPr>
                        <w:pStyle w:val="a3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7942E0" w:rsidRPr="004D2FC0" w:rsidRDefault="007942E0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</w:rPr>
                        <w:t>з</w:t>
                      </w:r>
                      <w:r w:rsidRPr="004D2FC0">
                        <w:rPr>
                          <w:color w:val="000000"/>
                        </w:rPr>
                        <w:t>аконодательством РФ, а также штрафов за нару</w:t>
                      </w:r>
                      <w:r>
                        <w:rPr>
                          <w:color w:val="000000"/>
                        </w:rPr>
                        <w:t>шение законодательства</w:t>
                      </w:r>
                      <w:r w:rsidRPr="004D2FC0">
                        <w:rPr>
                          <w:color w:val="000000"/>
                        </w:rPr>
                        <w:t>:</w:t>
                      </w:r>
                    </w:p>
                    <w:p w:rsidR="007942E0" w:rsidRPr="004D2FC0" w:rsidRDefault="007942E0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Доходы от использования муниципального имущества;</w:t>
                      </w:r>
                    </w:p>
                    <w:p w:rsidR="007942E0" w:rsidRPr="004D2FC0" w:rsidRDefault="007942E0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4D2FC0">
                        <w:rPr>
                          <w:color w:val="000000"/>
                        </w:rPr>
                        <w:t>Доходы от продажи муниципального имущества;</w:t>
                      </w:r>
                    </w:p>
                    <w:p w:rsidR="007942E0" w:rsidRPr="00BE3F9F" w:rsidRDefault="007942E0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Доходы от оказания платных услуг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;</w:t>
                      </w:r>
                    </w:p>
                    <w:p w:rsidR="007942E0" w:rsidRPr="00BE3F9F" w:rsidRDefault="007942E0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7942E0" w:rsidRPr="00BE3F9F" w:rsidRDefault="007942E0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AB6389" wp14:editId="1C166CFE">
                <wp:simplePos x="0" y="0"/>
                <wp:positionH relativeFrom="column">
                  <wp:posOffset>-486410</wp:posOffset>
                </wp:positionH>
                <wp:positionV relativeFrom="paragraph">
                  <wp:posOffset>408940</wp:posOffset>
                </wp:positionV>
                <wp:extent cx="2313940" cy="4883150"/>
                <wp:effectExtent l="10160" t="12700" r="9525" b="28575"/>
                <wp:wrapNone/>
                <wp:docPr id="675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42E0" w:rsidRDefault="007942E0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942E0" w:rsidRDefault="007942E0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7942E0" w:rsidRPr="00BE3F9F" w:rsidRDefault="007942E0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942E0" w:rsidRDefault="007942E0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043C79">
                              <w:rPr>
                                <w:color w:val="000000"/>
                              </w:rPr>
                              <w:t>Поступления от уплаты налогов,</w:t>
                            </w:r>
                            <w:r>
                              <w:rPr>
                                <w:color w:val="000000"/>
                              </w:rPr>
                              <w:t xml:space="preserve"> установленных Налоговым кодексом Российской Федерации: </w:t>
                            </w:r>
                          </w:p>
                          <w:p w:rsidR="007942E0" w:rsidRPr="00043C79" w:rsidRDefault="007942E0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7942E0" w:rsidRPr="00043C79" w:rsidRDefault="007942E0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Налог на доходы физических лиц;</w:t>
                            </w:r>
                          </w:p>
                          <w:p w:rsidR="007942E0" w:rsidRPr="00043C79" w:rsidRDefault="007942E0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Единый сельскохозяйственный налог;</w:t>
                            </w:r>
                          </w:p>
                          <w:p w:rsidR="007942E0" w:rsidRDefault="007942E0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C12B67">
                              <w:t xml:space="preserve">Акцизы </w:t>
                            </w:r>
                            <w:r>
                              <w:t>по подакцизным товаром (продукции), производимым, на территории Российской Федерации;</w:t>
                            </w:r>
                          </w:p>
                          <w:p w:rsidR="007942E0" w:rsidRDefault="007942E0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t>- Налог на имущество физических лиц;</w:t>
                            </w:r>
                          </w:p>
                          <w:p w:rsidR="007942E0" w:rsidRPr="00043C79" w:rsidRDefault="007942E0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>- Земельный налог.</w:t>
                            </w:r>
                          </w:p>
                          <w:p w:rsidR="007942E0" w:rsidRPr="00BE3F9F" w:rsidRDefault="007942E0" w:rsidP="00524575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7942E0" w:rsidRDefault="007942E0" w:rsidP="00524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33" style="position:absolute;left:0;text-align:left;margin-left:-38.3pt;margin-top:32.2pt;width:182.2pt;height:38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942E0" w:rsidRDefault="007942E0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7942E0" w:rsidRDefault="007942E0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7942E0" w:rsidRPr="00BE3F9F" w:rsidRDefault="007942E0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7942E0" w:rsidRDefault="007942E0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043C79">
                        <w:rPr>
                          <w:color w:val="000000"/>
                        </w:rPr>
                        <w:t>Поступления от уплаты налогов,</w:t>
                      </w:r>
                      <w:r>
                        <w:rPr>
                          <w:color w:val="000000"/>
                        </w:rPr>
                        <w:t xml:space="preserve"> установленных Налоговым кодексом Российской Федерации: </w:t>
                      </w:r>
                    </w:p>
                    <w:p w:rsidR="007942E0" w:rsidRPr="00043C79" w:rsidRDefault="007942E0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  <w:p w:rsidR="007942E0" w:rsidRPr="00043C79" w:rsidRDefault="007942E0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Налог на доходы физических лиц;</w:t>
                      </w:r>
                    </w:p>
                    <w:p w:rsidR="007942E0" w:rsidRPr="00043C79" w:rsidRDefault="007942E0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Единый сельскохозяйственный налог;</w:t>
                      </w:r>
                    </w:p>
                    <w:p w:rsidR="007942E0" w:rsidRDefault="007942E0" w:rsidP="00524575">
                      <w:pPr>
                        <w:pStyle w:val="a3"/>
                        <w:ind w:firstLine="0"/>
                        <w:jc w:val="left"/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C12B67">
                        <w:t xml:space="preserve">Акцизы </w:t>
                      </w:r>
                      <w:r>
                        <w:t>по подакцизным товаром (продукции), производимым, на территории Российской Федерации;</w:t>
                      </w:r>
                    </w:p>
                    <w:p w:rsidR="007942E0" w:rsidRDefault="007942E0" w:rsidP="00524575">
                      <w:pPr>
                        <w:pStyle w:val="a3"/>
                        <w:ind w:firstLine="0"/>
                        <w:jc w:val="left"/>
                      </w:pPr>
                      <w:r>
                        <w:t>- Налог на имущество физических лиц;</w:t>
                      </w:r>
                    </w:p>
                    <w:p w:rsidR="007942E0" w:rsidRPr="00043C79" w:rsidRDefault="007942E0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t>- Земельный налог.</w:t>
                      </w:r>
                    </w:p>
                    <w:p w:rsidR="007942E0" w:rsidRPr="00BE3F9F" w:rsidRDefault="007942E0" w:rsidP="00524575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7942E0" w:rsidRDefault="007942E0" w:rsidP="005245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60073E" wp14:editId="3602AD7D">
                <wp:simplePos x="0" y="0"/>
                <wp:positionH relativeFrom="column">
                  <wp:posOffset>6003925</wp:posOffset>
                </wp:positionH>
                <wp:positionV relativeFrom="paragraph">
                  <wp:posOffset>230505</wp:posOffset>
                </wp:positionV>
                <wp:extent cx="356870" cy="0"/>
                <wp:effectExtent l="20955" t="27305" r="26670" b="25400"/>
                <wp:wrapNone/>
                <wp:docPr id="67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C677B1" wp14:editId="1BEA8EA1">
                <wp:simplePos x="0" y="0"/>
                <wp:positionH relativeFrom="column">
                  <wp:posOffset>3110230</wp:posOffset>
                </wp:positionH>
                <wp:positionV relativeFrom="paragraph">
                  <wp:posOffset>230505</wp:posOffset>
                </wp:positionV>
                <wp:extent cx="356870" cy="0"/>
                <wp:effectExtent l="22860" t="27305" r="24765" b="25400"/>
                <wp:wrapNone/>
                <wp:docPr id="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6E7B5A" wp14:editId="797EDC65">
                <wp:simplePos x="0" y="0"/>
                <wp:positionH relativeFrom="column">
                  <wp:posOffset>521970</wp:posOffset>
                </wp:positionH>
                <wp:positionV relativeFrom="paragraph">
                  <wp:posOffset>230505</wp:posOffset>
                </wp:positionV>
                <wp:extent cx="356870" cy="0"/>
                <wp:effectExtent l="25400" t="27305" r="22225" b="25400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2DA1172" wp14:editId="52DBF48A">
                <wp:simplePos x="0" y="0"/>
                <wp:positionH relativeFrom="column">
                  <wp:posOffset>700405</wp:posOffset>
                </wp:positionH>
                <wp:positionV relativeFrom="paragraph">
                  <wp:posOffset>52069</wp:posOffset>
                </wp:positionV>
                <wp:extent cx="5481955" cy="0"/>
                <wp:effectExtent l="0" t="19050" r="444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9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" strokecolor="#4a7ebb" strokeweight="3pt">
                <o:lock v:ext="edit" shapetype="f"/>
              </v:line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Pr="002F7D53" w:rsidRDefault="00DC5FD6" w:rsidP="002F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7D53">
        <w:rPr>
          <w:rFonts w:ascii="Times New Roman" w:hAnsi="Times New Roman" w:cs="Times New Roman"/>
          <w:sz w:val="32"/>
          <w:szCs w:val="32"/>
        </w:rPr>
        <w:t xml:space="preserve">Доходы бюджета формируются в соответствии с бюджетным </w:t>
      </w:r>
      <w:r w:rsidR="002F7D53">
        <w:rPr>
          <w:rFonts w:ascii="Times New Roman" w:hAnsi="Times New Roman" w:cs="Times New Roman"/>
          <w:sz w:val="32"/>
          <w:szCs w:val="32"/>
        </w:rPr>
        <w:t>З</w:t>
      </w:r>
      <w:r w:rsidRPr="002F7D53">
        <w:rPr>
          <w:rFonts w:ascii="Times New Roman" w:hAnsi="Times New Roman" w:cs="Times New Roman"/>
          <w:sz w:val="32"/>
          <w:szCs w:val="32"/>
        </w:rPr>
        <w:t>аконодательством Российской Федерации, законодательством о налогах</w:t>
      </w:r>
      <w:r w:rsidR="002F7D53">
        <w:rPr>
          <w:rFonts w:ascii="Times New Roman" w:hAnsi="Times New Roman" w:cs="Times New Roman"/>
          <w:sz w:val="32"/>
          <w:szCs w:val="32"/>
        </w:rPr>
        <w:t xml:space="preserve"> </w:t>
      </w:r>
      <w:r w:rsidRPr="002F7D53">
        <w:rPr>
          <w:rFonts w:ascii="Times New Roman" w:hAnsi="Times New Roman" w:cs="Times New Roman"/>
          <w:sz w:val="32"/>
          <w:szCs w:val="32"/>
        </w:rPr>
        <w:t>и сборах и законодательством об иных обязательных платежах</w:t>
      </w:r>
      <w:r w:rsidR="002F7D53">
        <w:rPr>
          <w:rFonts w:ascii="Times New Roman" w:hAnsi="Times New Roman" w:cs="Times New Roman"/>
          <w:sz w:val="32"/>
          <w:szCs w:val="32"/>
        </w:rPr>
        <w:t>.</w:t>
      </w:r>
    </w:p>
    <w:p w:rsidR="0047516A" w:rsidRDefault="0047516A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A4660F" w:rsidRPr="00D47165" w:rsidRDefault="00C745C4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Основные характеристики бюджета </w:t>
      </w:r>
    </w:p>
    <w:p w:rsidR="00C745C4" w:rsidRPr="005C1B5C" w:rsidRDefault="005C1B5C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A4660F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="00C745C4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A4660F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образования</w:t>
      </w:r>
    </w:p>
    <w:p w:rsidR="005063F6" w:rsidRPr="005063F6" w:rsidRDefault="005063F6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385A" w:rsidRPr="00C8110E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0E">
        <w:rPr>
          <w:rFonts w:ascii="Times New Roman" w:hAnsi="Times New Roman" w:cs="Times New Roman"/>
          <w:sz w:val="28"/>
          <w:szCs w:val="28"/>
        </w:rPr>
        <w:t xml:space="preserve">Исходя из сценарных условий и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, объем налоговых и неналоговых доходов 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прогнозируется: на 202</w:t>
      </w:r>
      <w:r w:rsidR="00BA64A5">
        <w:rPr>
          <w:rFonts w:ascii="Times New Roman" w:hAnsi="Times New Roman" w:cs="Times New Roman"/>
          <w:sz w:val="28"/>
          <w:szCs w:val="28"/>
        </w:rPr>
        <w:t>3</w:t>
      </w:r>
      <w:r w:rsidRPr="00C811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64A5">
        <w:rPr>
          <w:rFonts w:ascii="Times New Roman" w:hAnsi="Times New Roman" w:cs="Times New Roman"/>
          <w:sz w:val="28"/>
          <w:szCs w:val="28"/>
        </w:rPr>
        <w:t>13 351,6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рублей; на 202</w:t>
      </w:r>
      <w:r w:rsidR="00BA64A5">
        <w:rPr>
          <w:rFonts w:ascii="Times New Roman" w:hAnsi="Times New Roman" w:cs="Times New Roman"/>
          <w:sz w:val="28"/>
          <w:szCs w:val="28"/>
        </w:rPr>
        <w:t>4</w:t>
      </w:r>
      <w:r w:rsidRPr="00C811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64A5">
        <w:rPr>
          <w:rFonts w:ascii="Times New Roman" w:hAnsi="Times New Roman" w:cs="Times New Roman"/>
          <w:sz w:val="28"/>
          <w:szCs w:val="28"/>
        </w:rPr>
        <w:t>13 777,6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</w:t>
      </w:r>
      <w:r w:rsidR="00C47364">
        <w:rPr>
          <w:rFonts w:ascii="Times New Roman" w:hAnsi="Times New Roman" w:cs="Times New Roman"/>
          <w:sz w:val="28"/>
          <w:szCs w:val="28"/>
        </w:rPr>
        <w:t>, на 202</w:t>
      </w:r>
      <w:r w:rsidR="00BA64A5">
        <w:rPr>
          <w:rFonts w:ascii="Times New Roman" w:hAnsi="Times New Roman" w:cs="Times New Roman"/>
          <w:sz w:val="28"/>
          <w:szCs w:val="28"/>
        </w:rPr>
        <w:t xml:space="preserve">5 </w:t>
      </w:r>
      <w:r w:rsidR="00C47364">
        <w:rPr>
          <w:rFonts w:ascii="Times New Roman" w:hAnsi="Times New Roman" w:cs="Times New Roman"/>
          <w:sz w:val="28"/>
          <w:szCs w:val="28"/>
        </w:rPr>
        <w:t xml:space="preserve">год - </w:t>
      </w:r>
      <w:r w:rsidR="00BA64A5">
        <w:rPr>
          <w:rFonts w:ascii="Times New Roman" w:hAnsi="Times New Roman" w:cs="Times New Roman"/>
          <w:sz w:val="28"/>
          <w:szCs w:val="28"/>
        </w:rPr>
        <w:t xml:space="preserve">10 875,9 </w:t>
      </w:r>
      <w:r w:rsidR="00C47364">
        <w:rPr>
          <w:rFonts w:ascii="Times New Roman" w:hAnsi="Times New Roman" w:cs="Times New Roman"/>
          <w:sz w:val="28"/>
          <w:szCs w:val="28"/>
        </w:rPr>
        <w:t>тыс.</w:t>
      </w:r>
      <w:r w:rsidR="00BA64A5">
        <w:rPr>
          <w:rFonts w:ascii="Times New Roman" w:hAnsi="Times New Roman" w:cs="Times New Roman"/>
          <w:sz w:val="28"/>
          <w:szCs w:val="28"/>
        </w:rPr>
        <w:t xml:space="preserve"> </w:t>
      </w:r>
      <w:r w:rsidR="00C47364">
        <w:rPr>
          <w:rFonts w:ascii="Times New Roman" w:hAnsi="Times New Roman" w:cs="Times New Roman"/>
          <w:sz w:val="28"/>
          <w:szCs w:val="28"/>
        </w:rPr>
        <w:t>рублей</w:t>
      </w:r>
      <w:r w:rsidR="00BA64A5">
        <w:rPr>
          <w:rFonts w:ascii="Times New Roman" w:hAnsi="Times New Roman" w:cs="Times New Roman"/>
          <w:sz w:val="28"/>
          <w:szCs w:val="28"/>
        </w:rPr>
        <w:t>.</w:t>
      </w:r>
      <w:r w:rsidR="00C4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5A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0E">
        <w:rPr>
          <w:rFonts w:ascii="Times New Roman" w:hAnsi="Times New Roman" w:cs="Times New Roman"/>
          <w:sz w:val="28"/>
          <w:szCs w:val="28"/>
        </w:rPr>
        <w:t xml:space="preserve">Основными бюджет образующими доходами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являются налог на доходы физических лиц, акцизы на нефтепродукты, еди</w:t>
      </w:r>
      <w:r w:rsidR="0047516A">
        <w:rPr>
          <w:rFonts w:ascii="Times New Roman" w:hAnsi="Times New Roman" w:cs="Times New Roman"/>
          <w:sz w:val="28"/>
          <w:szCs w:val="28"/>
        </w:rPr>
        <w:t xml:space="preserve">ный сельскохозяйственный налог </w:t>
      </w:r>
      <w:r w:rsidRPr="00C81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10E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C8110E">
        <w:rPr>
          <w:rFonts w:ascii="Times New Roman" w:hAnsi="Times New Roman" w:cs="Times New Roman"/>
          <w:sz w:val="28"/>
          <w:szCs w:val="28"/>
        </w:rPr>
        <w:t xml:space="preserve"> формирующие в 202</w:t>
      </w:r>
      <w:r w:rsidR="00BA64A5">
        <w:rPr>
          <w:rFonts w:ascii="Times New Roman" w:hAnsi="Times New Roman" w:cs="Times New Roman"/>
          <w:sz w:val="28"/>
          <w:szCs w:val="28"/>
        </w:rPr>
        <w:t>3</w:t>
      </w:r>
      <w:r w:rsidRPr="00C8110E">
        <w:rPr>
          <w:rFonts w:ascii="Times New Roman" w:hAnsi="Times New Roman" w:cs="Times New Roman"/>
          <w:sz w:val="28"/>
          <w:szCs w:val="28"/>
        </w:rPr>
        <w:t>-202</w:t>
      </w:r>
      <w:r w:rsidR="00BA64A5">
        <w:rPr>
          <w:rFonts w:ascii="Times New Roman" w:hAnsi="Times New Roman" w:cs="Times New Roman"/>
          <w:sz w:val="28"/>
          <w:szCs w:val="28"/>
        </w:rPr>
        <w:t>5</w:t>
      </w:r>
      <w:r w:rsidRPr="00C8110E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BA64A5">
        <w:rPr>
          <w:rFonts w:ascii="Times New Roman" w:hAnsi="Times New Roman" w:cs="Times New Roman"/>
          <w:sz w:val="28"/>
          <w:szCs w:val="28"/>
        </w:rPr>
        <w:t xml:space="preserve">94,6 </w:t>
      </w:r>
      <w:r w:rsidRPr="00C8110E">
        <w:rPr>
          <w:rFonts w:ascii="Times New Roman" w:hAnsi="Times New Roman" w:cs="Times New Roman"/>
          <w:sz w:val="28"/>
          <w:szCs w:val="28"/>
        </w:rPr>
        <w:t>% (</w:t>
      </w:r>
      <w:r w:rsidR="00BA64A5">
        <w:rPr>
          <w:rFonts w:ascii="Times New Roman" w:hAnsi="Times New Roman" w:cs="Times New Roman"/>
          <w:sz w:val="28"/>
          <w:szCs w:val="28"/>
        </w:rPr>
        <w:t>98,0</w:t>
      </w:r>
      <w:r w:rsidRPr="00C8110E">
        <w:rPr>
          <w:rFonts w:ascii="Times New Roman" w:hAnsi="Times New Roman" w:cs="Times New Roman"/>
          <w:sz w:val="28"/>
          <w:szCs w:val="28"/>
        </w:rPr>
        <w:t xml:space="preserve">% </w:t>
      </w:r>
      <w:r w:rsidR="002E44A8">
        <w:rPr>
          <w:rFonts w:ascii="Times New Roman" w:hAnsi="Times New Roman" w:cs="Times New Roman"/>
          <w:sz w:val="28"/>
          <w:szCs w:val="28"/>
        </w:rPr>
        <w:t>и</w:t>
      </w:r>
      <w:r w:rsidRPr="00C8110E">
        <w:rPr>
          <w:rFonts w:ascii="Times New Roman" w:hAnsi="Times New Roman" w:cs="Times New Roman"/>
          <w:sz w:val="28"/>
          <w:szCs w:val="28"/>
        </w:rPr>
        <w:t xml:space="preserve"> </w:t>
      </w:r>
      <w:r w:rsidR="00BA64A5">
        <w:rPr>
          <w:rFonts w:ascii="Times New Roman" w:hAnsi="Times New Roman" w:cs="Times New Roman"/>
          <w:sz w:val="28"/>
          <w:szCs w:val="28"/>
        </w:rPr>
        <w:t>97,4</w:t>
      </w:r>
      <w:r w:rsidRPr="00C8110E">
        <w:rPr>
          <w:rFonts w:ascii="Times New Roman" w:hAnsi="Times New Roman" w:cs="Times New Roman"/>
          <w:sz w:val="28"/>
          <w:szCs w:val="28"/>
        </w:rPr>
        <w:t xml:space="preserve">%) налоговых и неналоговых доходов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>.</w:t>
      </w:r>
    </w:p>
    <w:p w:rsidR="00E37E23" w:rsidRPr="00C8110E" w:rsidRDefault="00E37E23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A" w:rsidRDefault="00E37E23" w:rsidP="00E37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E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Структура и сравнительная характеристика налоговых и неналоговых доходов бюджета муниципального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</w:t>
      </w:r>
    </w:p>
    <w:p w:rsidR="00E411EF" w:rsidRPr="00E37E23" w:rsidRDefault="00314AF4" w:rsidP="00E37E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      </w:t>
      </w:r>
      <w:r w:rsidR="00894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EF" w:rsidRPr="00E37E23">
        <w:rPr>
          <w:rFonts w:ascii="Times New Roman" w:hAnsi="Times New Roman" w:cs="Times New Roman"/>
          <w:sz w:val="24"/>
          <w:szCs w:val="28"/>
        </w:rPr>
        <w:t>(тыс.</w:t>
      </w:r>
      <w:r w:rsidR="00500552" w:rsidRPr="00E37E23">
        <w:rPr>
          <w:rFonts w:ascii="Times New Roman" w:hAnsi="Times New Roman" w:cs="Times New Roman"/>
          <w:sz w:val="24"/>
          <w:szCs w:val="28"/>
        </w:rPr>
        <w:t xml:space="preserve"> </w:t>
      </w:r>
      <w:r w:rsidR="00E411EF" w:rsidRPr="00E37E23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63"/>
        <w:gridCol w:w="1415"/>
        <w:gridCol w:w="1275"/>
        <w:gridCol w:w="1418"/>
        <w:gridCol w:w="1418"/>
      </w:tblGrid>
      <w:tr w:rsidR="00AD0920" w:rsidRPr="00C12B67" w:rsidTr="0079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6900D4" w:rsidRDefault="00AD0920" w:rsidP="00C327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63" w:type="dxa"/>
          </w:tcPr>
          <w:p w:rsidR="00AD0920" w:rsidRDefault="00AD0920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AD0920" w:rsidRPr="006900D4" w:rsidRDefault="00AD0920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415" w:type="dxa"/>
          </w:tcPr>
          <w:p w:rsidR="00AD0920" w:rsidRDefault="00AD0920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22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D0920" w:rsidRPr="006900D4" w:rsidRDefault="00AD0920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275" w:type="dxa"/>
          </w:tcPr>
          <w:p w:rsidR="00AD0920" w:rsidRDefault="00AD0920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D0920" w:rsidRPr="006900D4" w:rsidRDefault="00AD0920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AD0920" w:rsidRDefault="00AD0920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D0920" w:rsidRPr="006900D4" w:rsidRDefault="00AD0920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AD0920" w:rsidRPr="006900D4" w:rsidRDefault="00AD0920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 год прогноз</w:t>
            </w:r>
          </w:p>
        </w:tc>
      </w:tr>
      <w:tr w:rsidR="00AD0920" w:rsidRPr="00C12B67" w:rsidTr="0079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C12B67" w:rsidRDefault="00AD0920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AD0920" w:rsidRPr="00C12B67" w:rsidRDefault="00AD0920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D0920" w:rsidRPr="00C12B67" w:rsidRDefault="00AD0920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0920" w:rsidRPr="00C12B67" w:rsidRDefault="00AD092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920" w:rsidRPr="00C12B67" w:rsidRDefault="00AD092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920" w:rsidRPr="00C12B67" w:rsidRDefault="00AD092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20" w:rsidRPr="00D8774D" w:rsidTr="007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D8774D" w:rsidRDefault="00AD0920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Доходы, всего</w:t>
            </w:r>
          </w:p>
        </w:tc>
        <w:tc>
          <w:tcPr>
            <w:tcW w:w="1563" w:type="dxa"/>
          </w:tcPr>
          <w:p w:rsidR="00AD0920" w:rsidRPr="00D8774D" w:rsidRDefault="00863094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25516,5</w:t>
            </w:r>
          </w:p>
        </w:tc>
        <w:tc>
          <w:tcPr>
            <w:tcW w:w="1415" w:type="dxa"/>
          </w:tcPr>
          <w:p w:rsidR="00AD0920" w:rsidRPr="00D8774D" w:rsidRDefault="003A15C0" w:rsidP="00B4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32684,6</w:t>
            </w:r>
          </w:p>
        </w:tc>
        <w:tc>
          <w:tcPr>
            <w:tcW w:w="1275" w:type="dxa"/>
          </w:tcPr>
          <w:p w:rsidR="00AD0920" w:rsidRPr="00D8774D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14116,3</w:t>
            </w:r>
          </w:p>
        </w:tc>
        <w:tc>
          <w:tcPr>
            <w:tcW w:w="1418" w:type="dxa"/>
          </w:tcPr>
          <w:p w:rsidR="00AD0920" w:rsidRPr="00D8774D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14053,7</w:t>
            </w:r>
          </w:p>
        </w:tc>
        <w:tc>
          <w:tcPr>
            <w:tcW w:w="1418" w:type="dxa"/>
          </w:tcPr>
          <w:p w:rsidR="00AD0920" w:rsidRDefault="007942E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14488,5</w:t>
            </w:r>
          </w:p>
        </w:tc>
      </w:tr>
      <w:tr w:rsidR="00AD0920" w:rsidRPr="00C12B67" w:rsidTr="0079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C12B67" w:rsidRDefault="00AD0920" w:rsidP="005F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</w:tcPr>
          <w:p w:rsidR="00AD0920" w:rsidRPr="00C12B67" w:rsidRDefault="00AD0920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AD0920" w:rsidRPr="00C12B67" w:rsidRDefault="00AD0920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920" w:rsidRPr="00C12B67" w:rsidRDefault="00AD0920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920" w:rsidRPr="00C12B67" w:rsidRDefault="00AD0920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920" w:rsidRPr="00C12B67" w:rsidRDefault="00AD0920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20" w:rsidRPr="00C12B67" w:rsidTr="007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C12B67" w:rsidRDefault="00AD0920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3" w:type="dxa"/>
          </w:tcPr>
          <w:p w:rsidR="00AD0920" w:rsidRPr="00C12B67" w:rsidRDefault="00020D8B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20569,8</w:t>
            </w:r>
          </w:p>
        </w:tc>
        <w:tc>
          <w:tcPr>
            <w:tcW w:w="1415" w:type="dxa"/>
          </w:tcPr>
          <w:p w:rsidR="00AD0920" w:rsidRPr="00C12B67" w:rsidRDefault="00020D8B" w:rsidP="00047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10944,8</w:t>
            </w:r>
          </w:p>
        </w:tc>
        <w:tc>
          <w:tcPr>
            <w:tcW w:w="1275" w:type="dxa"/>
          </w:tcPr>
          <w:p w:rsidR="00AD0920" w:rsidRPr="00C12B67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11984,6</w:t>
            </w:r>
          </w:p>
        </w:tc>
        <w:tc>
          <w:tcPr>
            <w:tcW w:w="1418" w:type="dxa"/>
          </w:tcPr>
          <w:p w:rsidR="00AD0920" w:rsidRPr="00C12B67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12067,8</w:t>
            </w:r>
          </w:p>
        </w:tc>
        <w:tc>
          <w:tcPr>
            <w:tcW w:w="1418" w:type="dxa"/>
          </w:tcPr>
          <w:p w:rsidR="00AD0920" w:rsidRDefault="007942E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12139,2</w:t>
            </w:r>
          </w:p>
        </w:tc>
      </w:tr>
      <w:tr w:rsidR="00AD0920" w:rsidRPr="00C12B67" w:rsidTr="0079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C12B67" w:rsidRDefault="00AD0920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3" w:type="dxa"/>
          </w:tcPr>
          <w:p w:rsidR="00AD0920" w:rsidRPr="00C12B67" w:rsidRDefault="00020D8B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1415" w:type="dxa"/>
          </w:tcPr>
          <w:p w:rsidR="00AD0920" w:rsidRPr="00C12B67" w:rsidRDefault="00020D8B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275" w:type="dxa"/>
          </w:tcPr>
          <w:p w:rsidR="00AD0920" w:rsidRPr="00C12B67" w:rsidRDefault="00AD092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1367,0</w:t>
            </w:r>
          </w:p>
        </w:tc>
        <w:tc>
          <w:tcPr>
            <w:tcW w:w="1418" w:type="dxa"/>
          </w:tcPr>
          <w:p w:rsidR="00AD0920" w:rsidRPr="00C12B67" w:rsidRDefault="00AD092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1709,8</w:t>
            </w:r>
          </w:p>
        </w:tc>
        <w:tc>
          <w:tcPr>
            <w:tcW w:w="1418" w:type="dxa"/>
          </w:tcPr>
          <w:p w:rsidR="00AD0920" w:rsidRDefault="007942E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2056,9</w:t>
            </w:r>
          </w:p>
        </w:tc>
      </w:tr>
      <w:tr w:rsidR="00AD0920" w:rsidRPr="00C12B67" w:rsidTr="007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C12B67" w:rsidRDefault="00AD0920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3" w:type="dxa"/>
          </w:tcPr>
          <w:p w:rsidR="00AD0920" w:rsidRPr="00C12B67" w:rsidRDefault="00863094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4242,5</w:t>
            </w:r>
          </w:p>
        </w:tc>
        <w:tc>
          <w:tcPr>
            <w:tcW w:w="1415" w:type="dxa"/>
          </w:tcPr>
          <w:p w:rsidR="00AD0920" w:rsidRPr="00C12B67" w:rsidRDefault="00020D8B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5212,7</w:t>
            </w:r>
          </w:p>
        </w:tc>
        <w:tc>
          <w:tcPr>
            <w:tcW w:w="1275" w:type="dxa"/>
          </w:tcPr>
          <w:p w:rsidR="00AD0920" w:rsidRPr="00C12B67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764,7</w:t>
            </w:r>
          </w:p>
        </w:tc>
        <w:tc>
          <w:tcPr>
            <w:tcW w:w="1418" w:type="dxa"/>
          </w:tcPr>
          <w:p w:rsidR="00AD0920" w:rsidRPr="00C12B67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418" w:type="dxa"/>
          </w:tcPr>
          <w:p w:rsidR="00AD0920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292,4</w:t>
            </w:r>
          </w:p>
        </w:tc>
      </w:tr>
      <w:tr w:rsidR="00AD0920" w:rsidRPr="00C12B67" w:rsidTr="0079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D8774D" w:rsidRDefault="00AD0920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Расходы, всего</w:t>
            </w:r>
          </w:p>
        </w:tc>
        <w:tc>
          <w:tcPr>
            <w:tcW w:w="1563" w:type="dxa"/>
          </w:tcPr>
          <w:p w:rsidR="00AD0920" w:rsidRPr="00D8774D" w:rsidRDefault="00020D8B" w:rsidP="00CE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27787,5</w:t>
            </w:r>
          </w:p>
        </w:tc>
        <w:tc>
          <w:tcPr>
            <w:tcW w:w="1415" w:type="dxa"/>
          </w:tcPr>
          <w:p w:rsidR="00AD0920" w:rsidRPr="00D8774D" w:rsidRDefault="00020D8B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16164,3</w:t>
            </w:r>
          </w:p>
        </w:tc>
        <w:tc>
          <w:tcPr>
            <w:tcW w:w="1275" w:type="dxa"/>
          </w:tcPr>
          <w:p w:rsidR="00AD0920" w:rsidRPr="00D8774D" w:rsidRDefault="00AD092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14116,3</w:t>
            </w:r>
          </w:p>
        </w:tc>
        <w:tc>
          <w:tcPr>
            <w:tcW w:w="1418" w:type="dxa"/>
          </w:tcPr>
          <w:p w:rsidR="00AD0920" w:rsidRPr="00D8774D" w:rsidRDefault="00AD092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13710,9</w:t>
            </w:r>
          </w:p>
        </w:tc>
        <w:tc>
          <w:tcPr>
            <w:tcW w:w="1418" w:type="dxa"/>
          </w:tcPr>
          <w:p w:rsidR="00AD0920" w:rsidRDefault="007942E0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13798,6</w:t>
            </w:r>
          </w:p>
        </w:tc>
      </w:tr>
      <w:tr w:rsidR="00AD0920" w:rsidRPr="00C12B67" w:rsidTr="007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0920" w:rsidRPr="00D8774D" w:rsidRDefault="00AD0920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ФИЦИТ</w:t>
            </w:r>
            <w:proofErr w:type="gramStart"/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ПРОФИЦИТ (+)</w:t>
            </w:r>
          </w:p>
        </w:tc>
        <w:tc>
          <w:tcPr>
            <w:tcW w:w="1563" w:type="dxa"/>
          </w:tcPr>
          <w:p w:rsidR="00AD0920" w:rsidRPr="00D8774D" w:rsidRDefault="00863094" w:rsidP="000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20D8B">
              <w:rPr>
                <w:rFonts w:ascii="Times New Roman" w:hAnsi="Times New Roman" w:cs="Times New Roman"/>
                <w:b/>
                <w:sz w:val="28"/>
                <w:szCs w:val="28"/>
              </w:rPr>
              <w:t>2271,0</w:t>
            </w:r>
          </w:p>
        </w:tc>
        <w:tc>
          <w:tcPr>
            <w:tcW w:w="1415" w:type="dxa"/>
          </w:tcPr>
          <w:p w:rsidR="00AD0920" w:rsidRPr="00D8774D" w:rsidRDefault="00020D8B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218,4</w:t>
            </w:r>
          </w:p>
        </w:tc>
        <w:tc>
          <w:tcPr>
            <w:tcW w:w="1275" w:type="dxa"/>
          </w:tcPr>
          <w:p w:rsidR="00AD0920" w:rsidRPr="00D8774D" w:rsidRDefault="00AD0920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D0920" w:rsidRPr="00D8774D" w:rsidRDefault="00863094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D0920" w:rsidRDefault="00863094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9919C2" w:rsidRDefault="009919C2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8A" w:rsidRDefault="00C43D8A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8A" w:rsidRDefault="00C43D8A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8A" w:rsidRDefault="00C43D8A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8A" w:rsidRDefault="00C43D8A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8A" w:rsidRDefault="00C43D8A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8A" w:rsidRDefault="00C43D8A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8A" w:rsidRDefault="00C43D8A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DD" w:rsidRPr="00456DEB" w:rsidRDefault="007D27BE" w:rsidP="00456DEB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lastRenderedPageBreak/>
        <w:t xml:space="preserve">Структура доходов бюджета </w:t>
      </w:r>
      <w:r w:rsidR="009E63FE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Пушкинского</w:t>
      </w:r>
      <w:r w:rsidR="009919C2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 </w:t>
      </w: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муниципального </w:t>
      </w:r>
      <w:r w:rsidR="00456DEB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образования</w:t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E55840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 w:rsidR="00FF51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0F86">
        <w:rPr>
          <w:rFonts w:ascii="Times New Roman" w:hAnsi="Times New Roman" w:cs="Times New Roman"/>
          <w:sz w:val="28"/>
          <w:szCs w:val="28"/>
        </w:rPr>
        <w:t xml:space="preserve">    </w:t>
      </w:r>
      <w:r w:rsidR="00577CAD">
        <w:rPr>
          <w:rFonts w:ascii="Times New Roman" w:hAnsi="Times New Roman" w:cs="Times New Roman"/>
          <w:sz w:val="28"/>
          <w:szCs w:val="28"/>
        </w:rPr>
        <w:t xml:space="preserve">    </w:t>
      </w:r>
      <w:r w:rsidR="00235E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13F" w:rsidRPr="00C43D8A" w:rsidRDefault="00C43D8A" w:rsidP="00C43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6630B4" wp14:editId="1D675ECE">
            <wp:extent cx="5486400" cy="3200400"/>
            <wp:effectExtent l="19050" t="1905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456DEB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244B9A6D" wp14:editId="037012E8">
            <wp:extent cx="4572000" cy="2743200"/>
            <wp:effectExtent l="19050" t="19050" r="38100" b="381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456DEB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F740C43" wp14:editId="62072D12">
            <wp:extent cx="4572000" cy="2743200"/>
            <wp:effectExtent l="19050" t="1905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456DEB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44"/>
          <w:szCs w:val="44"/>
        </w:rPr>
        <w:drawing>
          <wp:inline distT="0" distB="0" distL="0" distR="0" wp14:anchorId="3DEE7B96" wp14:editId="0107F181">
            <wp:extent cx="5486400" cy="3395207"/>
            <wp:effectExtent l="19050" t="19050" r="190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E37E23" w:rsidRPr="0097713F" w:rsidRDefault="00C745C4" w:rsidP="0097713F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Доходы бюджета 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образования 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в разрезе в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и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дов доходов</w:t>
      </w:r>
    </w:p>
    <w:p w:rsidR="00D17617" w:rsidRPr="00E37E23" w:rsidRDefault="00E37E23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76197" w:rsidRPr="00C12B67" w:rsidRDefault="00FD3844" w:rsidP="00FD3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3A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1276"/>
        <w:gridCol w:w="1276"/>
      </w:tblGrid>
      <w:tr w:rsidR="00635E1C" w:rsidRPr="00C12B67" w:rsidTr="0063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6900D4" w:rsidRDefault="00635E1C" w:rsidP="00E411E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635E1C" w:rsidRPr="006900D4" w:rsidRDefault="00635E1C" w:rsidP="00AD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417" w:type="dxa"/>
          </w:tcPr>
          <w:p w:rsidR="00635E1C" w:rsidRPr="006900D4" w:rsidRDefault="00635E1C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635E1C" w:rsidRPr="006900D4" w:rsidRDefault="00635E1C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635E1C" w:rsidRPr="004B0109" w:rsidRDefault="00635E1C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прогноз</w:t>
            </w:r>
          </w:p>
        </w:tc>
        <w:tc>
          <w:tcPr>
            <w:tcW w:w="1276" w:type="dxa"/>
          </w:tcPr>
          <w:p w:rsidR="00635E1C" w:rsidRDefault="00635E1C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 год</w:t>
            </w:r>
          </w:p>
          <w:p w:rsidR="00635E1C" w:rsidRDefault="00635E1C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</w:tr>
      <w:tr w:rsidR="00635E1C" w:rsidRPr="00C12B67" w:rsidTr="00635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E1C" w:rsidRPr="00C12B67" w:rsidRDefault="00635E1C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35E1C" w:rsidRPr="00C12B67" w:rsidRDefault="00635E1C" w:rsidP="00E4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35E1C" w:rsidRPr="00C12B67" w:rsidRDefault="00635E1C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5E1C" w:rsidRDefault="00635E1C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35E1C" w:rsidRDefault="00635E1C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E1C" w:rsidRPr="00C12B67" w:rsidTr="0063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Налоговые доходы, всего</w:t>
            </w:r>
          </w:p>
        </w:tc>
        <w:tc>
          <w:tcPr>
            <w:tcW w:w="1418" w:type="dxa"/>
          </w:tcPr>
          <w:p w:rsidR="00635E1C" w:rsidRPr="004B0109" w:rsidRDefault="00635E1C" w:rsidP="00D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20569,9</w:t>
            </w:r>
          </w:p>
        </w:tc>
        <w:tc>
          <w:tcPr>
            <w:tcW w:w="1417" w:type="dxa"/>
          </w:tcPr>
          <w:p w:rsidR="00635E1C" w:rsidRPr="004B0109" w:rsidRDefault="00635E1C" w:rsidP="00D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14886,2</w:t>
            </w:r>
          </w:p>
        </w:tc>
        <w:tc>
          <w:tcPr>
            <w:tcW w:w="1276" w:type="dxa"/>
          </w:tcPr>
          <w:p w:rsidR="00635E1C" w:rsidRPr="004B0109" w:rsidRDefault="00635E1C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11984,6</w:t>
            </w:r>
          </w:p>
        </w:tc>
        <w:tc>
          <w:tcPr>
            <w:tcW w:w="1276" w:type="dxa"/>
          </w:tcPr>
          <w:p w:rsidR="00635E1C" w:rsidRDefault="00635E1C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12067,8</w:t>
            </w:r>
          </w:p>
        </w:tc>
        <w:tc>
          <w:tcPr>
            <w:tcW w:w="1276" w:type="dxa"/>
          </w:tcPr>
          <w:p w:rsidR="00635E1C" w:rsidRDefault="007942E0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12139,2</w:t>
            </w:r>
          </w:p>
        </w:tc>
      </w:tr>
      <w:tr w:rsidR="00635E1C" w:rsidRPr="00C12B67" w:rsidTr="00635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635E1C" w:rsidRPr="00C12B67" w:rsidRDefault="00635E1C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5E1C" w:rsidRPr="00C12B67" w:rsidRDefault="00635E1C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E1C" w:rsidRPr="00C12B67" w:rsidRDefault="00635E1C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E1C" w:rsidRPr="00C12B67" w:rsidRDefault="00635E1C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E1C" w:rsidRPr="00C12B67" w:rsidRDefault="00635E1C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1C" w:rsidRPr="00C12B67" w:rsidTr="0063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2543,3</w:t>
            </w:r>
          </w:p>
        </w:tc>
        <w:tc>
          <w:tcPr>
            <w:tcW w:w="1417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2450,0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2183,0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2183,0</w:t>
            </w:r>
          </w:p>
        </w:tc>
        <w:tc>
          <w:tcPr>
            <w:tcW w:w="1276" w:type="dxa"/>
          </w:tcPr>
          <w:p w:rsidR="00635E1C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2183,0</w:t>
            </w:r>
          </w:p>
        </w:tc>
      </w:tr>
      <w:tr w:rsidR="00635E1C" w:rsidRPr="00C12B67" w:rsidTr="00635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AA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подакцизным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товаром (продукции), производимым, на территории Российской Федерации</w:t>
            </w:r>
          </w:p>
        </w:tc>
        <w:tc>
          <w:tcPr>
            <w:tcW w:w="1418" w:type="dxa"/>
          </w:tcPr>
          <w:p w:rsidR="00635E1C" w:rsidRPr="00763027" w:rsidRDefault="00635E1C" w:rsidP="00AD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064,7</w:t>
            </w:r>
          </w:p>
        </w:tc>
        <w:tc>
          <w:tcPr>
            <w:tcW w:w="1417" w:type="dxa"/>
          </w:tcPr>
          <w:p w:rsidR="00635E1C" w:rsidRPr="0076302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5000,0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3007,5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3090,7</w:t>
            </w:r>
          </w:p>
        </w:tc>
        <w:tc>
          <w:tcPr>
            <w:tcW w:w="1276" w:type="dxa"/>
          </w:tcPr>
          <w:p w:rsidR="00635E1C" w:rsidRDefault="007942E0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3162,1</w:t>
            </w:r>
          </w:p>
        </w:tc>
      </w:tr>
      <w:tr w:rsidR="00635E1C" w:rsidRPr="00C12B67" w:rsidTr="0063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11489,2</w:t>
            </w:r>
          </w:p>
        </w:tc>
        <w:tc>
          <w:tcPr>
            <w:tcW w:w="1417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2894,2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3325,0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3325,0</w:t>
            </w:r>
          </w:p>
        </w:tc>
        <w:tc>
          <w:tcPr>
            <w:tcW w:w="1276" w:type="dxa"/>
          </w:tcPr>
          <w:p w:rsidR="00635E1C" w:rsidRDefault="007942E0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3325,0</w:t>
            </w:r>
          </w:p>
        </w:tc>
      </w:tr>
      <w:tr w:rsidR="00635E1C" w:rsidRPr="00C12B67" w:rsidTr="00635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635E1C" w:rsidRPr="0076302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730,8</w:t>
            </w:r>
          </w:p>
        </w:tc>
        <w:tc>
          <w:tcPr>
            <w:tcW w:w="1417" w:type="dxa"/>
          </w:tcPr>
          <w:p w:rsidR="00635E1C" w:rsidRPr="0076302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800,0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723,1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723,1</w:t>
            </w:r>
          </w:p>
        </w:tc>
        <w:tc>
          <w:tcPr>
            <w:tcW w:w="1276" w:type="dxa"/>
          </w:tcPr>
          <w:p w:rsidR="00635E1C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723,1</w:t>
            </w:r>
          </w:p>
        </w:tc>
      </w:tr>
      <w:tr w:rsidR="00635E1C" w:rsidRPr="00C12B67" w:rsidTr="0063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3741,9</w:t>
            </w:r>
          </w:p>
        </w:tc>
        <w:tc>
          <w:tcPr>
            <w:tcW w:w="1417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3742,0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2746,0</w:t>
            </w:r>
          </w:p>
        </w:tc>
        <w:tc>
          <w:tcPr>
            <w:tcW w:w="1276" w:type="dxa"/>
          </w:tcPr>
          <w:p w:rsidR="00635E1C" w:rsidRPr="00763027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2746,0</w:t>
            </w:r>
          </w:p>
        </w:tc>
        <w:tc>
          <w:tcPr>
            <w:tcW w:w="1276" w:type="dxa"/>
          </w:tcPr>
          <w:p w:rsidR="00635E1C" w:rsidRDefault="00635E1C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2746,0</w:t>
            </w:r>
          </w:p>
        </w:tc>
      </w:tr>
    </w:tbl>
    <w:p w:rsidR="00D17617" w:rsidRDefault="0097713F" w:rsidP="00AB63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643890" y="5740400"/>
            <wp:positionH relativeFrom="margin">
              <wp:align>center</wp:align>
            </wp:positionH>
            <wp:positionV relativeFrom="margin">
              <wp:align>bottom</wp:align>
            </wp:positionV>
            <wp:extent cx="6010910" cy="3816350"/>
            <wp:effectExtent l="19050" t="19050" r="46990" b="3175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7713F" w:rsidRDefault="0097713F" w:rsidP="001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23" w:rsidRPr="00E37E23" w:rsidRDefault="00E37E23" w:rsidP="0097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</w:t>
      </w:r>
    </w:p>
    <w:p w:rsidR="00BE2F08" w:rsidRDefault="00231EF0" w:rsidP="00E3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559"/>
        <w:gridCol w:w="1276"/>
        <w:gridCol w:w="1417"/>
        <w:gridCol w:w="1417"/>
        <w:gridCol w:w="1417"/>
      </w:tblGrid>
      <w:tr w:rsidR="00635E1C" w:rsidRPr="00C12B67" w:rsidTr="0079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635E1C" w:rsidRPr="006900D4" w:rsidRDefault="00635E1C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635E1C" w:rsidRPr="006900D4" w:rsidRDefault="00635E1C" w:rsidP="00635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635E1C" w:rsidRPr="006900D4" w:rsidRDefault="00635E1C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635E1C" w:rsidRPr="006900D4" w:rsidRDefault="00635E1C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635E1C" w:rsidRPr="006900D4" w:rsidRDefault="00635E1C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прогноз</w:t>
            </w:r>
          </w:p>
        </w:tc>
        <w:tc>
          <w:tcPr>
            <w:tcW w:w="1417" w:type="dxa"/>
          </w:tcPr>
          <w:p w:rsidR="00635E1C" w:rsidRDefault="00635E1C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 год</w:t>
            </w:r>
          </w:p>
          <w:p w:rsidR="00635E1C" w:rsidRDefault="00635E1C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</w:tr>
      <w:tr w:rsidR="00635E1C" w:rsidRPr="00C12B67" w:rsidTr="0079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635E1C" w:rsidRPr="00C12B67" w:rsidRDefault="00635E1C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35E1C" w:rsidRPr="00C12B6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5E1C" w:rsidRPr="00C12B67" w:rsidRDefault="00635E1C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35E1C" w:rsidRPr="00C12B67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35E1C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35E1C" w:rsidRDefault="00635E1C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E1C" w:rsidRPr="00C12B67" w:rsidTr="007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алоговые доходы, всего</w:t>
            </w:r>
          </w:p>
        </w:tc>
        <w:tc>
          <w:tcPr>
            <w:tcW w:w="1559" w:type="dxa"/>
          </w:tcPr>
          <w:p w:rsidR="00635E1C" w:rsidRPr="00C12B67" w:rsidRDefault="00635E1C" w:rsidP="00F22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</w:t>
            </w:r>
            <w:r w:rsidR="00F22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5E1C" w:rsidRPr="00C12B67" w:rsidRDefault="00635E1C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1417" w:type="dxa"/>
          </w:tcPr>
          <w:p w:rsidR="00635E1C" w:rsidRPr="00C12B67" w:rsidRDefault="00F22CC3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1367,0</w:t>
            </w:r>
          </w:p>
        </w:tc>
        <w:tc>
          <w:tcPr>
            <w:tcW w:w="1417" w:type="dxa"/>
          </w:tcPr>
          <w:p w:rsidR="00635E1C" w:rsidRPr="0031581B" w:rsidRDefault="00F22CC3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1709,8</w:t>
            </w:r>
          </w:p>
        </w:tc>
        <w:tc>
          <w:tcPr>
            <w:tcW w:w="1417" w:type="dxa"/>
          </w:tcPr>
          <w:p w:rsidR="00635E1C" w:rsidRDefault="007942E0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2056,9</w:t>
            </w:r>
          </w:p>
        </w:tc>
      </w:tr>
      <w:tr w:rsidR="00635E1C" w:rsidRPr="00C12B67" w:rsidTr="0079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635E1C" w:rsidRPr="00C12B67" w:rsidRDefault="00635E1C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E1C" w:rsidRPr="00C12B67" w:rsidRDefault="00635E1C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5E1C" w:rsidRPr="00C12B67" w:rsidRDefault="00635E1C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5E1C" w:rsidRPr="00C12B67" w:rsidRDefault="00635E1C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5E1C" w:rsidRPr="00C12B67" w:rsidRDefault="00635E1C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1C" w:rsidRPr="00C12B67" w:rsidTr="007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1559" w:type="dxa"/>
          </w:tcPr>
          <w:p w:rsidR="00635E1C" w:rsidRPr="00B15A8A" w:rsidRDefault="00635E1C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376,1</w:t>
            </w:r>
          </w:p>
        </w:tc>
        <w:tc>
          <w:tcPr>
            <w:tcW w:w="1276" w:type="dxa"/>
          </w:tcPr>
          <w:p w:rsidR="00635E1C" w:rsidRPr="00B15A8A" w:rsidRDefault="00F22CC3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635E1C" w:rsidRPr="00B15A8A" w:rsidRDefault="00F22CC3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  <w:tc>
          <w:tcPr>
            <w:tcW w:w="1417" w:type="dxa"/>
          </w:tcPr>
          <w:p w:rsidR="00635E1C" w:rsidRPr="00B15A8A" w:rsidRDefault="00F22CC3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1597,8</w:t>
            </w:r>
          </w:p>
        </w:tc>
        <w:tc>
          <w:tcPr>
            <w:tcW w:w="1417" w:type="dxa"/>
          </w:tcPr>
          <w:p w:rsidR="00635E1C" w:rsidRDefault="00E82C88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1944,9</w:t>
            </w:r>
          </w:p>
        </w:tc>
      </w:tr>
      <w:tr w:rsidR="00635E1C" w:rsidRPr="00C12B67" w:rsidTr="0079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635E1C" w:rsidRPr="00C12B67" w:rsidRDefault="00635E1C" w:rsidP="001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635E1C" w:rsidRPr="00B15A8A" w:rsidRDefault="00635E1C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  <w:tc>
          <w:tcPr>
            <w:tcW w:w="1276" w:type="dxa"/>
          </w:tcPr>
          <w:p w:rsidR="00635E1C" w:rsidRPr="00B15A8A" w:rsidRDefault="00F22CC3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1417" w:type="dxa"/>
          </w:tcPr>
          <w:p w:rsidR="00635E1C" w:rsidRPr="00B15A8A" w:rsidRDefault="00F22CC3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417" w:type="dxa"/>
          </w:tcPr>
          <w:p w:rsidR="00635E1C" w:rsidRPr="00B15A8A" w:rsidRDefault="00F22CC3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417" w:type="dxa"/>
          </w:tcPr>
          <w:p w:rsidR="00635E1C" w:rsidRDefault="00F22CC3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</w:tr>
      <w:tr w:rsidR="00635E1C" w:rsidRPr="00C12B67" w:rsidTr="007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635E1C" w:rsidRPr="00C12B67" w:rsidRDefault="00635E1C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</w:t>
            </w:r>
            <w:r>
              <w:t xml:space="preserve"> </w:t>
            </w: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559" w:type="dxa"/>
          </w:tcPr>
          <w:p w:rsidR="00635E1C" w:rsidRPr="00B15A8A" w:rsidRDefault="00635E1C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27,8</w:t>
            </w:r>
          </w:p>
        </w:tc>
        <w:tc>
          <w:tcPr>
            <w:tcW w:w="1276" w:type="dxa"/>
          </w:tcPr>
          <w:p w:rsidR="00635E1C" w:rsidRPr="00B15A8A" w:rsidRDefault="00F22CC3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1417" w:type="dxa"/>
          </w:tcPr>
          <w:p w:rsidR="00635E1C" w:rsidRPr="00B15A8A" w:rsidRDefault="00F22CC3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635E1C" w:rsidRPr="00B15A8A" w:rsidRDefault="00F22CC3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635E1C" w:rsidRDefault="00D97652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</w:tbl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AC" w:rsidRDefault="000E6A6F" w:rsidP="0084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05658B" wp14:editId="391FA19D">
            <wp:extent cx="5931673" cy="4031312"/>
            <wp:effectExtent l="19050" t="19050" r="31115" b="457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713F" w:rsidRDefault="00574D54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21" w:rsidRDefault="00E37E23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57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76197" w:rsidRPr="00B15A8A" w:rsidRDefault="00574D54" w:rsidP="00574D5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2A4ACB" w:rsidRPr="00B15A8A">
        <w:rPr>
          <w:rFonts w:ascii="Times New Roman" w:hAnsi="Times New Roman" w:cs="Times New Roman"/>
          <w:sz w:val="24"/>
          <w:szCs w:val="28"/>
        </w:rPr>
        <w:t xml:space="preserve">        </w:t>
      </w:r>
      <w:r w:rsidR="00B15A8A"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B15A8A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676197" w:rsidRPr="00B15A8A">
        <w:rPr>
          <w:rFonts w:ascii="Times New Roman" w:hAnsi="Times New Roman" w:cs="Times New Roman"/>
          <w:sz w:val="24"/>
          <w:szCs w:val="28"/>
        </w:rPr>
        <w:t>(тыс.</w:t>
      </w:r>
      <w:r w:rsidR="00500552"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676197" w:rsidRPr="00B15A8A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635"/>
        <w:gridCol w:w="1484"/>
        <w:gridCol w:w="1484"/>
        <w:gridCol w:w="1484"/>
      </w:tblGrid>
      <w:tr w:rsidR="00D97652" w:rsidRPr="00C12B67" w:rsidTr="00D9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6900D4" w:rsidRDefault="00D97652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D97652" w:rsidRPr="006900D4" w:rsidRDefault="00D97652" w:rsidP="00D9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оценка</w:t>
            </w:r>
          </w:p>
        </w:tc>
        <w:tc>
          <w:tcPr>
            <w:tcW w:w="1635" w:type="dxa"/>
          </w:tcPr>
          <w:p w:rsidR="00D97652" w:rsidRPr="006900D4" w:rsidRDefault="00D97652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84" w:type="dxa"/>
          </w:tcPr>
          <w:p w:rsidR="00D97652" w:rsidRPr="006900D4" w:rsidRDefault="00D97652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84" w:type="dxa"/>
          </w:tcPr>
          <w:p w:rsidR="00D97652" w:rsidRPr="006900D4" w:rsidRDefault="00D97652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прогноз</w:t>
            </w:r>
          </w:p>
        </w:tc>
        <w:tc>
          <w:tcPr>
            <w:tcW w:w="1484" w:type="dxa"/>
          </w:tcPr>
          <w:p w:rsidR="00D97652" w:rsidRDefault="00D97652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 год</w:t>
            </w:r>
          </w:p>
          <w:p w:rsidR="00D97652" w:rsidRDefault="00D97652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</w:tr>
      <w:tr w:rsidR="00D97652" w:rsidRPr="00C12B67" w:rsidTr="00D9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C12B67" w:rsidRDefault="00D97652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7652" w:rsidRPr="00C12B67" w:rsidRDefault="00D97652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D97652" w:rsidRPr="00C12B67" w:rsidRDefault="00D97652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D97652" w:rsidRPr="00C12B67" w:rsidRDefault="00D97652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D97652" w:rsidRDefault="00D97652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D97652" w:rsidRDefault="00D97652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652" w:rsidRPr="00C12B67" w:rsidTr="00D97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C12B67" w:rsidRDefault="00D97652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, всего</w:t>
            </w:r>
          </w:p>
        </w:tc>
        <w:tc>
          <w:tcPr>
            <w:tcW w:w="1701" w:type="dxa"/>
          </w:tcPr>
          <w:p w:rsidR="00D97652" w:rsidRPr="009265B4" w:rsidRDefault="00D9765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4242,5</w:t>
            </w:r>
          </w:p>
        </w:tc>
        <w:tc>
          <w:tcPr>
            <w:tcW w:w="1635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17546,7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764,7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276,1</w:t>
            </w:r>
          </w:p>
        </w:tc>
        <w:tc>
          <w:tcPr>
            <w:tcW w:w="1484" w:type="dxa"/>
          </w:tcPr>
          <w:p w:rsidR="00D97652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292,4</w:t>
            </w:r>
          </w:p>
        </w:tc>
      </w:tr>
      <w:tr w:rsidR="00D97652" w:rsidRPr="00C12B67" w:rsidTr="00D9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C12B67" w:rsidRDefault="00D97652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52" w:rsidRPr="00C12B67" w:rsidTr="00D9765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D97380" w:rsidRDefault="00D97652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0">
              <w:rPr>
                <w:rFonts w:ascii="Times New Roman" w:hAnsi="Times New Roman" w:cs="Times New Roman"/>
                <w:sz w:val="28"/>
                <w:szCs w:val="28"/>
              </w:rPr>
              <w:t>Дотаци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224,9</w:t>
            </w:r>
          </w:p>
        </w:tc>
        <w:tc>
          <w:tcPr>
            <w:tcW w:w="1635" w:type="dxa"/>
          </w:tcPr>
          <w:p w:rsidR="00D97652" w:rsidRPr="009265B4" w:rsidRDefault="00D9765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255,0</w:t>
            </w:r>
          </w:p>
        </w:tc>
        <w:tc>
          <w:tcPr>
            <w:tcW w:w="1484" w:type="dxa"/>
          </w:tcPr>
          <w:p w:rsidR="00D97652" w:rsidRPr="009265B4" w:rsidRDefault="00D97652" w:rsidP="000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264,</w:t>
            </w:r>
            <w:r w:rsidR="0002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276,1</w:t>
            </w:r>
          </w:p>
        </w:tc>
        <w:tc>
          <w:tcPr>
            <w:tcW w:w="1484" w:type="dxa"/>
          </w:tcPr>
          <w:p w:rsidR="00D97652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292,4</w:t>
            </w:r>
          </w:p>
        </w:tc>
      </w:tr>
      <w:tr w:rsidR="00D97652" w:rsidRPr="00C12B67" w:rsidTr="00D9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D97380" w:rsidRDefault="00D97652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</w:tcPr>
          <w:p w:rsidR="00D97652" w:rsidRPr="009265B4" w:rsidRDefault="0002296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949,5</w:t>
            </w:r>
          </w:p>
        </w:tc>
        <w:tc>
          <w:tcPr>
            <w:tcW w:w="1635" w:type="dxa"/>
          </w:tcPr>
          <w:p w:rsidR="00D97652" w:rsidRPr="009265B4" w:rsidRDefault="0002296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17028,1</w:t>
            </w:r>
          </w:p>
        </w:tc>
        <w:tc>
          <w:tcPr>
            <w:tcW w:w="1484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652" w:rsidRPr="00C12B67" w:rsidTr="00D9765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D97380" w:rsidRDefault="00D97652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</w:p>
        </w:tc>
        <w:tc>
          <w:tcPr>
            <w:tcW w:w="1701" w:type="dxa"/>
          </w:tcPr>
          <w:p w:rsidR="00D97652" w:rsidRPr="009265B4" w:rsidRDefault="00D9765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234,2</w:t>
            </w:r>
          </w:p>
        </w:tc>
        <w:tc>
          <w:tcPr>
            <w:tcW w:w="1635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1484" w:type="dxa"/>
          </w:tcPr>
          <w:p w:rsidR="00D97652" w:rsidRPr="009265B4" w:rsidRDefault="00D9765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652" w:rsidRPr="00C12B67" w:rsidTr="00D9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9265B4" w:rsidRDefault="00D97652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D97652" w:rsidRPr="009265B4" w:rsidRDefault="00D97652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7652" w:rsidRPr="00C12B67" w:rsidTr="00D9765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97652" w:rsidRPr="009265B4" w:rsidRDefault="00D97652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2833,9</w:t>
            </w:r>
          </w:p>
        </w:tc>
        <w:tc>
          <w:tcPr>
            <w:tcW w:w="1635" w:type="dxa"/>
          </w:tcPr>
          <w:p w:rsidR="00D97652" w:rsidRPr="009265B4" w:rsidRDefault="00D9765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D9765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D97652" w:rsidRPr="009265B4" w:rsidRDefault="0002296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Дотации – межбюджетные трансферты, предоставляемые на безвозмездной и безвозвратной основе (без установления направлений и (или) условий их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Субсидии – межбюджетные трансферты, предоставляемые бюджетам в целях </w:t>
      </w:r>
      <w:proofErr w:type="spellStart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софинансирования</w:t>
      </w:r>
      <w:proofErr w:type="spellEnd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Субвенции 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местного самоуправления (устанавливаются направления и условия использования).</w:t>
      </w:r>
    </w:p>
    <w:p w:rsidR="00EC15B3" w:rsidRDefault="0097713F" w:rsidP="0016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643890" y="6917055"/>
            <wp:positionH relativeFrom="margin">
              <wp:align>center</wp:align>
            </wp:positionH>
            <wp:positionV relativeFrom="margin">
              <wp:align>bottom</wp:align>
            </wp:positionV>
            <wp:extent cx="4945380" cy="2790825"/>
            <wp:effectExtent l="19050" t="19050" r="45720" b="2857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0E6A6F" w:rsidRDefault="000E6A6F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lastRenderedPageBreak/>
        <w:t>Сведения о расходах бюджета</w:t>
      </w:r>
    </w:p>
    <w:p w:rsidR="00D97380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t>Пушкинского муниципального образования</w:t>
      </w:r>
    </w:p>
    <w:p w:rsidR="0079367A" w:rsidRDefault="005C1B5C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795A1D" wp14:editId="0082C548">
                <wp:simplePos x="0" y="0"/>
                <wp:positionH relativeFrom="column">
                  <wp:posOffset>-212007</wp:posOffset>
                </wp:positionH>
                <wp:positionV relativeFrom="paragraph">
                  <wp:posOffset>274127</wp:posOffset>
                </wp:positionV>
                <wp:extent cx="6768465" cy="2073275"/>
                <wp:effectExtent l="57150" t="38100" r="70485" b="98425"/>
                <wp:wrapNone/>
                <wp:docPr id="28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07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E0" w:rsidRPr="00E65AD3" w:rsidRDefault="007942E0" w:rsidP="00384A3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E65AD3">
                              <w:rPr>
                                <w:sz w:val="40"/>
                                <w:szCs w:val="40"/>
                              </w:rPr>
                              <w:t xml:space="preserve">выплачиваемые из бюджета </w:t>
                            </w:r>
                            <w:r w:rsidRPr="00E65AD3">
                              <w:rPr>
                                <w:bCs/>
                                <w:sz w:val="40"/>
                                <w:szCs w:val="40"/>
                              </w:rPr>
      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34" style="position:absolute;margin-left:-16.7pt;margin-top:21.6pt;width:532.95pt;height:16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42E0" w:rsidRPr="00E65AD3" w:rsidRDefault="007942E0" w:rsidP="00384A30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E65AD3">
                        <w:rPr>
                          <w:sz w:val="40"/>
                          <w:szCs w:val="40"/>
                        </w:rPr>
                        <w:t xml:space="preserve">выплачиваемые из бюджета </w:t>
                      </w:r>
                      <w:r w:rsidRPr="00E65AD3">
                        <w:rPr>
                          <w:bCs/>
                          <w:sz w:val="40"/>
                          <w:szCs w:val="40"/>
                        </w:rPr>
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023B83" w:rsidRPr="00136F5A" w:rsidRDefault="00023B83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 w:cs="Times New Roman"/>
          <w:sz w:val="36"/>
          <w:szCs w:val="36"/>
        </w:rPr>
      </w:pPr>
      <w:r w:rsidRPr="00023B83">
        <w:rPr>
          <w:rFonts w:ascii="Times New Roman" w:hAnsi="Times New Roman" w:cs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 w:cs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0A11F8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788288" behindDoc="0" locked="0" layoutInCell="1" allowOverlap="1" wp14:anchorId="33D71E38" wp14:editId="5EAF13A0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291" t="37333" r="21766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(доходы больше расходов)</w:t>
      </w:r>
      <w:r w:rsidRPr="0066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3F7B">
        <w:rPr>
          <w:rFonts w:ascii="Times New Roman" w:hAnsi="Times New Roman" w:cs="Times New Roman"/>
          <w:sz w:val="28"/>
          <w:szCs w:val="28"/>
        </w:rPr>
        <w:t>Дефицит  (расходы больше доходов)</w:t>
      </w:r>
    </w:p>
    <w:p w:rsidR="00384A30" w:rsidRDefault="005C1B5C" w:rsidP="009A5394">
      <w:pPr>
        <w:spacing w:after="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90B8D3" wp14:editId="340F7B20">
                <wp:simplePos x="0" y="0"/>
                <wp:positionH relativeFrom="column">
                  <wp:posOffset>3541395</wp:posOffset>
                </wp:positionH>
                <wp:positionV relativeFrom="paragraph">
                  <wp:posOffset>252730</wp:posOffset>
                </wp:positionV>
                <wp:extent cx="3148330" cy="1472565"/>
                <wp:effectExtent l="0" t="0" r="13970" b="1333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14725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2E0" w:rsidRPr="00471090" w:rsidRDefault="007942E0" w:rsidP="009A5394">
                            <w:pPr>
                              <w:pStyle w:val="a3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получить</w:t>
                            </w: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35" style="position:absolute;margin-left:278.85pt;margin-top:19.9pt;width:247.9pt;height:11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" fillcolor="#d7e4bd" strokecolor="#4f81bd" strokeweight="2pt">
                <v:path arrowok="t"/>
                <v:textbox>
                  <w:txbxContent>
                    <w:p w:rsidR="007942E0" w:rsidRPr="00471090" w:rsidRDefault="007942E0" w:rsidP="009A5394">
                      <w:pPr>
                        <w:pStyle w:val="a3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</w:r>
                      <w:r>
                        <w:rPr>
                          <w:sz w:val="30"/>
                          <w:szCs w:val="30"/>
                        </w:rPr>
                        <w:t>получить</w:t>
                      </w:r>
                      <w:r w:rsidRPr="00471090">
                        <w:rPr>
                          <w:sz w:val="30"/>
                          <w:szCs w:val="30"/>
                        </w:rPr>
                        <w:t xml:space="preserve">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F359DC" wp14:editId="22CB2198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3230245" cy="1483995"/>
                <wp:effectExtent l="0" t="0" r="27305" b="2095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0245" cy="14839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2E0" w:rsidRPr="00BE3F9F" w:rsidRDefault="007942E0" w:rsidP="009A5394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полученные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6" style="position:absolute;margin-left:.75pt;margin-top:19.9pt;width:254.35pt;height:11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" fillcolor="#d7e4bd" strokecolor="#385d8a" strokeweight="2pt">
                <v:path arrowok="t"/>
                <v:textbox>
                  <w:txbxContent>
                    <w:p w:rsidR="007942E0" w:rsidRPr="00BE3F9F" w:rsidRDefault="007942E0" w:rsidP="009A5394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полученные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 кредиты)</w:t>
                      </w:r>
                    </w:p>
                  </w:txbxContent>
                </v:textbox>
              </v:rect>
            </w:pict>
          </mc:Fallback>
        </mc:AlternateContent>
      </w:r>
      <w:r w:rsidR="009A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 w:cs="Times New Roman"/>
          <w:b/>
          <w:color w:val="0070C0"/>
          <w:sz w:val="44"/>
          <w:szCs w:val="44"/>
        </w:rPr>
        <w:br w:type="page"/>
      </w:r>
    </w:p>
    <w:p w:rsidR="00E37E23" w:rsidRP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lastRenderedPageBreak/>
        <w:t xml:space="preserve">Расходная часть бюджета </w:t>
      </w:r>
      <w:r>
        <w:rPr>
          <w:rFonts w:ascii="Times New Roman" w:hAnsi="Times New Roman" w:cs="Times New Roman"/>
          <w:sz w:val="32"/>
          <w:szCs w:val="32"/>
        </w:rPr>
        <w:t>Пушкинского муниципального 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202</w:t>
      </w:r>
      <w:r w:rsidR="00022964">
        <w:rPr>
          <w:rFonts w:ascii="Times New Roman" w:hAnsi="Times New Roman" w:cs="Times New Roman"/>
          <w:sz w:val="32"/>
          <w:szCs w:val="32"/>
        </w:rPr>
        <w:t>3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 w:rsidR="00022964">
        <w:rPr>
          <w:rFonts w:ascii="Times New Roman" w:hAnsi="Times New Roman" w:cs="Times New Roman"/>
          <w:sz w:val="32"/>
          <w:szCs w:val="32"/>
        </w:rPr>
        <w:t>4</w:t>
      </w:r>
      <w:r w:rsidRPr="00E37E23">
        <w:rPr>
          <w:rFonts w:ascii="Times New Roman" w:hAnsi="Times New Roman" w:cs="Times New Roman"/>
          <w:sz w:val="32"/>
          <w:szCs w:val="32"/>
        </w:rPr>
        <w:t xml:space="preserve"> и 202</w:t>
      </w:r>
      <w:r w:rsidR="00022964">
        <w:rPr>
          <w:rFonts w:ascii="Times New Roman" w:hAnsi="Times New Roman" w:cs="Times New Roman"/>
          <w:sz w:val="32"/>
          <w:szCs w:val="32"/>
        </w:rPr>
        <w:t>5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годов сформирована исходя из объемов поступлений доходов в бюджет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прогнозируемый период.</w:t>
      </w:r>
    </w:p>
    <w:p w:rsid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t>В соответствии с доходами сформирована расходная часть в 202</w:t>
      </w:r>
      <w:r w:rsidR="00062B3D">
        <w:rPr>
          <w:rFonts w:ascii="Times New Roman" w:hAnsi="Times New Roman" w:cs="Times New Roman"/>
          <w:sz w:val="32"/>
          <w:szCs w:val="32"/>
        </w:rPr>
        <w:t>3</w:t>
      </w:r>
      <w:r w:rsidRPr="00E37E23">
        <w:rPr>
          <w:rFonts w:ascii="Times New Roman" w:hAnsi="Times New Roman" w:cs="Times New Roman"/>
          <w:sz w:val="32"/>
          <w:szCs w:val="32"/>
        </w:rPr>
        <w:t xml:space="preserve">году в сумме </w:t>
      </w:r>
      <w:r w:rsidR="00062B3D">
        <w:rPr>
          <w:rFonts w:ascii="Times New Roman" w:hAnsi="Times New Roman" w:cs="Times New Roman"/>
          <w:sz w:val="32"/>
          <w:szCs w:val="32"/>
        </w:rPr>
        <w:t>14116,3</w:t>
      </w:r>
      <w:r w:rsidRPr="00E37E23">
        <w:rPr>
          <w:rFonts w:ascii="Times New Roman" w:hAnsi="Times New Roman" w:cs="Times New Roman"/>
          <w:sz w:val="32"/>
          <w:szCs w:val="32"/>
        </w:rPr>
        <w:t xml:space="preserve"> тыс. рублей, в 202</w:t>
      </w:r>
      <w:r w:rsidR="00062B3D">
        <w:rPr>
          <w:rFonts w:ascii="Times New Roman" w:hAnsi="Times New Roman" w:cs="Times New Roman"/>
          <w:sz w:val="32"/>
          <w:szCs w:val="32"/>
        </w:rPr>
        <w:t>4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году в сумме </w:t>
      </w:r>
      <w:r w:rsidR="00062B3D">
        <w:rPr>
          <w:rFonts w:ascii="Times New Roman" w:hAnsi="Times New Roman" w:cs="Times New Roman"/>
          <w:sz w:val="32"/>
          <w:szCs w:val="32"/>
        </w:rPr>
        <w:t>13710,9</w:t>
      </w:r>
      <w:r w:rsidRPr="00E37E23">
        <w:rPr>
          <w:rFonts w:ascii="Times New Roman" w:hAnsi="Times New Roman" w:cs="Times New Roman"/>
          <w:sz w:val="32"/>
          <w:szCs w:val="32"/>
        </w:rPr>
        <w:t xml:space="preserve"> тыс. рублей (с учетом условно утверждаемых расходов), в 202</w:t>
      </w:r>
      <w:r w:rsidR="00062B3D">
        <w:rPr>
          <w:rFonts w:ascii="Times New Roman" w:hAnsi="Times New Roman" w:cs="Times New Roman"/>
          <w:sz w:val="32"/>
          <w:szCs w:val="32"/>
        </w:rPr>
        <w:t>5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году в сумме </w:t>
      </w:r>
      <w:r w:rsidR="00E82C88">
        <w:rPr>
          <w:rFonts w:ascii="Times New Roman" w:hAnsi="Times New Roman" w:cs="Times New Roman"/>
          <w:sz w:val="32"/>
          <w:szCs w:val="32"/>
        </w:rPr>
        <w:t>13798,6</w:t>
      </w:r>
      <w:r w:rsidR="002B2E02" w:rsidRPr="002B2E02">
        <w:rPr>
          <w:rFonts w:ascii="Times New Roman" w:hAnsi="Times New Roman" w:cs="Times New Roman"/>
          <w:sz w:val="32"/>
          <w:szCs w:val="32"/>
        </w:rPr>
        <w:t xml:space="preserve"> </w:t>
      </w:r>
      <w:r w:rsidRPr="00E37E23">
        <w:rPr>
          <w:rFonts w:ascii="Times New Roman" w:hAnsi="Times New Roman" w:cs="Times New Roman"/>
          <w:sz w:val="32"/>
          <w:szCs w:val="32"/>
        </w:rPr>
        <w:t>тыс. рублей (с учетом условно утверждаемых расходов).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Расходы на реализацию муниципальных программ </w:t>
      </w:r>
      <w:r>
        <w:rPr>
          <w:rFonts w:ascii="Times New Roman" w:hAnsi="Times New Roman" w:cs="Times New Roman"/>
          <w:sz w:val="32"/>
          <w:szCs w:val="32"/>
        </w:rPr>
        <w:t>Пушкинского</w:t>
      </w:r>
      <w:r w:rsidRPr="00B37BFC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B37BFC">
        <w:rPr>
          <w:rFonts w:ascii="Times New Roman" w:hAnsi="Times New Roman" w:cs="Times New Roman"/>
          <w:sz w:val="32"/>
          <w:szCs w:val="32"/>
        </w:rPr>
        <w:t xml:space="preserve"> запланированы: 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062B3D">
        <w:rPr>
          <w:rFonts w:ascii="Times New Roman" w:hAnsi="Times New Roman" w:cs="Times New Roman"/>
          <w:sz w:val="32"/>
          <w:szCs w:val="32"/>
        </w:rPr>
        <w:t>3</w:t>
      </w:r>
      <w:r w:rsidR="00377F67">
        <w:rPr>
          <w:rFonts w:ascii="Times New Roman" w:hAnsi="Times New Roman" w:cs="Times New Roman"/>
          <w:sz w:val="32"/>
          <w:szCs w:val="32"/>
        </w:rPr>
        <w:t xml:space="preserve"> </w:t>
      </w:r>
      <w:r w:rsidRPr="00B37BFC">
        <w:rPr>
          <w:rFonts w:ascii="Times New Roman" w:hAnsi="Times New Roman" w:cs="Times New Roman"/>
          <w:sz w:val="32"/>
          <w:szCs w:val="32"/>
        </w:rPr>
        <w:t xml:space="preserve">год в объеме </w:t>
      </w:r>
      <w:r w:rsidR="00062B3D">
        <w:rPr>
          <w:rFonts w:ascii="Times New Roman" w:hAnsi="Times New Roman" w:cs="Times New Roman"/>
          <w:sz w:val="32"/>
          <w:szCs w:val="32"/>
        </w:rPr>
        <w:t>6337,5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062B3D">
        <w:rPr>
          <w:rFonts w:ascii="Times New Roman" w:hAnsi="Times New Roman" w:cs="Times New Roman"/>
          <w:sz w:val="32"/>
          <w:szCs w:val="32"/>
        </w:rPr>
        <w:t>44,9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062B3D">
        <w:rPr>
          <w:rFonts w:ascii="Times New Roman" w:hAnsi="Times New Roman" w:cs="Times New Roman"/>
          <w:sz w:val="32"/>
          <w:szCs w:val="32"/>
        </w:rPr>
        <w:t>4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062B3D">
        <w:rPr>
          <w:rFonts w:ascii="Times New Roman" w:hAnsi="Times New Roman" w:cs="Times New Roman"/>
          <w:sz w:val="32"/>
          <w:szCs w:val="32"/>
        </w:rPr>
        <w:t>5783,7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062B3D">
        <w:rPr>
          <w:rFonts w:ascii="Times New Roman" w:hAnsi="Times New Roman" w:cs="Times New Roman"/>
          <w:sz w:val="32"/>
          <w:szCs w:val="32"/>
        </w:rPr>
        <w:t>42,2</w:t>
      </w:r>
      <w:r w:rsidRPr="00B37BFC">
        <w:rPr>
          <w:rFonts w:ascii="Times New Roman" w:hAnsi="Times New Roman" w:cs="Times New Roman"/>
          <w:sz w:val="32"/>
          <w:szCs w:val="32"/>
        </w:rPr>
        <w:t>% от общих расходов;</w:t>
      </w:r>
    </w:p>
    <w:p w:rsid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062B3D">
        <w:rPr>
          <w:rFonts w:ascii="Times New Roman" w:hAnsi="Times New Roman" w:cs="Times New Roman"/>
          <w:sz w:val="32"/>
          <w:szCs w:val="32"/>
        </w:rPr>
        <w:t>5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E82C88">
        <w:rPr>
          <w:rFonts w:ascii="Times New Roman" w:hAnsi="Times New Roman" w:cs="Times New Roman"/>
          <w:sz w:val="32"/>
          <w:szCs w:val="32"/>
        </w:rPr>
        <w:t>5862,2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E82C88">
        <w:rPr>
          <w:rFonts w:ascii="Times New Roman" w:hAnsi="Times New Roman" w:cs="Times New Roman"/>
          <w:sz w:val="32"/>
          <w:szCs w:val="32"/>
        </w:rPr>
        <w:t>42,5%</w:t>
      </w:r>
      <w:r w:rsidRPr="00B37BFC">
        <w:rPr>
          <w:rFonts w:ascii="Times New Roman" w:hAnsi="Times New Roman" w:cs="Times New Roman"/>
          <w:sz w:val="32"/>
          <w:szCs w:val="32"/>
        </w:rPr>
        <w:t xml:space="preserve"> от общих расходов.</w:t>
      </w:r>
    </w:p>
    <w:p w:rsidR="001274FF" w:rsidRDefault="001274FF" w:rsidP="003C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703">
        <w:rPr>
          <w:rFonts w:ascii="Times New Roman" w:hAnsi="Times New Roman" w:cs="Times New Roman"/>
          <w:sz w:val="32"/>
          <w:szCs w:val="32"/>
        </w:rPr>
        <w:t xml:space="preserve">Расходы на оплату труда с начислениями </w:t>
      </w:r>
      <w:r w:rsidR="00FB427E">
        <w:rPr>
          <w:rFonts w:ascii="Times New Roman" w:hAnsi="Times New Roman" w:cs="Times New Roman"/>
          <w:sz w:val="32"/>
          <w:szCs w:val="32"/>
        </w:rPr>
        <w:t>запланированы: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480676">
        <w:rPr>
          <w:rFonts w:ascii="Times New Roman" w:hAnsi="Times New Roman" w:cs="Times New Roman"/>
          <w:sz w:val="32"/>
          <w:szCs w:val="32"/>
        </w:rPr>
        <w:t>3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в объеме </w:t>
      </w:r>
      <w:r w:rsidR="00480676">
        <w:rPr>
          <w:rFonts w:ascii="Times New Roman" w:hAnsi="Times New Roman" w:cs="Times New Roman"/>
          <w:sz w:val="32"/>
          <w:szCs w:val="32"/>
        </w:rPr>
        <w:t>4407,2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480676">
        <w:rPr>
          <w:rFonts w:ascii="Times New Roman" w:hAnsi="Times New Roman" w:cs="Times New Roman"/>
          <w:sz w:val="32"/>
          <w:szCs w:val="32"/>
        </w:rPr>
        <w:t>31,2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480676">
        <w:rPr>
          <w:rFonts w:ascii="Times New Roman" w:hAnsi="Times New Roman" w:cs="Times New Roman"/>
          <w:sz w:val="32"/>
          <w:szCs w:val="32"/>
        </w:rPr>
        <w:t>4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480676">
        <w:rPr>
          <w:rFonts w:ascii="Times New Roman" w:hAnsi="Times New Roman" w:cs="Times New Roman"/>
          <w:sz w:val="32"/>
          <w:szCs w:val="32"/>
        </w:rPr>
        <w:t>4590,6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480676">
        <w:rPr>
          <w:rFonts w:ascii="Times New Roman" w:hAnsi="Times New Roman" w:cs="Times New Roman"/>
          <w:sz w:val="32"/>
          <w:szCs w:val="32"/>
        </w:rPr>
        <w:t>33,5</w:t>
      </w:r>
      <w:r w:rsidRPr="00B37BFC">
        <w:rPr>
          <w:rFonts w:ascii="Times New Roman" w:hAnsi="Times New Roman" w:cs="Times New Roman"/>
          <w:sz w:val="32"/>
          <w:szCs w:val="32"/>
        </w:rPr>
        <w:t>% от общих расходов;</w:t>
      </w:r>
    </w:p>
    <w:p w:rsidR="00FB427E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480676">
        <w:rPr>
          <w:rFonts w:ascii="Times New Roman" w:hAnsi="Times New Roman" w:cs="Times New Roman"/>
          <w:sz w:val="32"/>
          <w:szCs w:val="32"/>
        </w:rPr>
        <w:t>5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480676">
        <w:rPr>
          <w:rFonts w:ascii="Times New Roman" w:hAnsi="Times New Roman" w:cs="Times New Roman"/>
          <w:sz w:val="32"/>
          <w:szCs w:val="32"/>
        </w:rPr>
        <w:t>4593,8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480676">
        <w:rPr>
          <w:rFonts w:ascii="Times New Roman" w:hAnsi="Times New Roman" w:cs="Times New Roman"/>
          <w:sz w:val="32"/>
          <w:szCs w:val="32"/>
        </w:rPr>
        <w:t>43,2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расходов.</w:t>
      </w:r>
    </w:p>
    <w:p w:rsidR="00EE60E3" w:rsidRP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60E3">
        <w:rPr>
          <w:rFonts w:ascii="Times New Roman" w:hAnsi="Times New Roman" w:cs="Times New Roman"/>
          <w:sz w:val="32"/>
          <w:szCs w:val="32"/>
        </w:rPr>
        <w:t>В расходах на оплату труда предусмотрено: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60E3">
        <w:rPr>
          <w:rFonts w:ascii="Times New Roman" w:hAnsi="Times New Roman" w:cs="Times New Roman"/>
          <w:sz w:val="32"/>
          <w:szCs w:val="32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</w:t>
      </w:r>
      <w:r w:rsidR="00452B3A">
        <w:rPr>
          <w:rFonts w:ascii="Times New Roman" w:hAnsi="Times New Roman" w:cs="Times New Roman"/>
          <w:sz w:val="32"/>
          <w:szCs w:val="32"/>
        </w:rPr>
        <w:t>2</w:t>
      </w:r>
      <w:r w:rsidRPr="00EE60E3">
        <w:rPr>
          <w:rFonts w:ascii="Times New Roman" w:hAnsi="Times New Roman" w:cs="Times New Roman"/>
          <w:sz w:val="32"/>
          <w:szCs w:val="32"/>
        </w:rPr>
        <w:t xml:space="preserve"> год на уровне, установленном постановлением Правительства Саратовской области от 4 июня 2020 года № 463-П «О повышении оплаты труда отдельных категорий работников государственных учреждений</w:t>
      </w:r>
      <w:proofErr w:type="gramEnd"/>
      <w:r w:rsidRPr="00EE60E3">
        <w:rPr>
          <w:rFonts w:ascii="Times New Roman" w:hAnsi="Times New Roman" w:cs="Times New Roman"/>
          <w:sz w:val="32"/>
          <w:szCs w:val="32"/>
        </w:rPr>
        <w:t xml:space="preserve"> области»;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EE60E3">
        <w:rPr>
          <w:rFonts w:ascii="Times New Roman" w:hAnsi="Times New Roman" w:cs="Times New Roman"/>
          <w:sz w:val="32"/>
          <w:szCs w:val="32"/>
        </w:rPr>
        <w:t xml:space="preserve"> индексаци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с 1 </w:t>
      </w:r>
      <w:r w:rsidR="00B56918">
        <w:rPr>
          <w:rFonts w:ascii="Times New Roman" w:hAnsi="Times New Roman" w:cs="Times New Roman"/>
          <w:sz w:val="32"/>
          <w:szCs w:val="32"/>
        </w:rPr>
        <w:t>октября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202</w:t>
      </w:r>
      <w:r w:rsidR="00480676">
        <w:rPr>
          <w:rFonts w:ascii="Times New Roman" w:hAnsi="Times New Roman" w:cs="Times New Roman"/>
          <w:sz w:val="32"/>
          <w:szCs w:val="32"/>
        </w:rPr>
        <w:t>3</w:t>
      </w:r>
      <w:r w:rsidRPr="00EE60E3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480676">
        <w:rPr>
          <w:rFonts w:ascii="Times New Roman" w:hAnsi="Times New Roman" w:cs="Times New Roman"/>
          <w:sz w:val="32"/>
          <w:szCs w:val="32"/>
        </w:rPr>
        <w:t>6,1</w:t>
      </w:r>
      <w:r w:rsidRPr="00EE60E3">
        <w:rPr>
          <w:rFonts w:ascii="Times New Roman" w:hAnsi="Times New Roman" w:cs="Times New Roman"/>
          <w:sz w:val="32"/>
          <w:szCs w:val="32"/>
        </w:rPr>
        <w:t xml:space="preserve">процента, с 1 </w:t>
      </w:r>
      <w:r w:rsidR="00B56918">
        <w:rPr>
          <w:rFonts w:ascii="Times New Roman" w:hAnsi="Times New Roman" w:cs="Times New Roman"/>
          <w:sz w:val="32"/>
          <w:szCs w:val="32"/>
        </w:rPr>
        <w:t>октября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202</w:t>
      </w:r>
      <w:r w:rsidR="00480676">
        <w:rPr>
          <w:rFonts w:ascii="Times New Roman" w:hAnsi="Times New Roman" w:cs="Times New Roman"/>
          <w:sz w:val="32"/>
          <w:szCs w:val="32"/>
        </w:rPr>
        <w:t>4</w:t>
      </w:r>
      <w:r w:rsidRPr="00EE60E3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480676">
        <w:rPr>
          <w:rFonts w:ascii="Times New Roman" w:hAnsi="Times New Roman" w:cs="Times New Roman"/>
          <w:sz w:val="32"/>
          <w:szCs w:val="32"/>
        </w:rPr>
        <w:t>4,0</w:t>
      </w:r>
      <w:r w:rsidRPr="00EE60E3">
        <w:rPr>
          <w:rFonts w:ascii="Times New Roman" w:hAnsi="Times New Roman" w:cs="Times New Roman"/>
          <w:sz w:val="32"/>
          <w:szCs w:val="32"/>
        </w:rPr>
        <w:t xml:space="preserve"> процента</w:t>
      </w:r>
      <w:r w:rsidR="00B56918">
        <w:rPr>
          <w:rFonts w:ascii="Times New Roman" w:hAnsi="Times New Roman" w:cs="Times New Roman"/>
          <w:sz w:val="32"/>
          <w:szCs w:val="32"/>
        </w:rPr>
        <w:t>, с 1 октября 202</w:t>
      </w:r>
      <w:r w:rsidR="00480676">
        <w:rPr>
          <w:rFonts w:ascii="Times New Roman" w:hAnsi="Times New Roman" w:cs="Times New Roman"/>
          <w:sz w:val="32"/>
          <w:szCs w:val="32"/>
        </w:rPr>
        <w:t>5</w:t>
      </w:r>
      <w:r w:rsidR="00B56918">
        <w:rPr>
          <w:rFonts w:ascii="Times New Roman" w:hAnsi="Times New Roman" w:cs="Times New Roman"/>
          <w:sz w:val="32"/>
          <w:szCs w:val="32"/>
        </w:rPr>
        <w:t xml:space="preserve"> года </w:t>
      </w:r>
      <w:proofErr w:type="gramStart"/>
      <w:r w:rsidR="00B5691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B56918">
        <w:rPr>
          <w:rFonts w:ascii="Times New Roman" w:hAnsi="Times New Roman" w:cs="Times New Roman"/>
          <w:sz w:val="32"/>
          <w:szCs w:val="32"/>
        </w:rPr>
        <w:t xml:space="preserve"> </w:t>
      </w:r>
      <w:r w:rsidR="00480676">
        <w:rPr>
          <w:rFonts w:ascii="Times New Roman" w:hAnsi="Times New Roman" w:cs="Times New Roman"/>
          <w:sz w:val="32"/>
          <w:szCs w:val="32"/>
        </w:rPr>
        <w:t>3,9</w:t>
      </w:r>
      <w:r w:rsidR="00B56918">
        <w:rPr>
          <w:rFonts w:ascii="Times New Roman" w:hAnsi="Times New Roman" w:cs="Times New Roman"/>
          <w:sz w:val="32"/>
          <w:szCs w:val="32"/>
        </w:rPr>
        <w:t>%</w:t>
      </w:r>
      <w:r w:rsidRPr="00EE60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E60E3">
        <w:rPr>
          <w:rFonts w:ascii="Times New Roman" w:hAnsi="Times New Roman" w:cs="Times New Roman"/>
          <w:sz w:val="32"/>
          <w:szCs w:val="32"/>
        </w:rPr>
        <w:t>размеров</w:t>
      </w:r>
      <w:proofErr w:type="gramEnd"/>
      <w:r w:rsidRPr="00EE60E3">
        <w:rPr>
          <w:rFonts w:ascii="Times New Roman" w:hAnsi="Times New Roman" w:cs="Times New Roman"/>
          <w:sz w:val="32"/>
          <w:szCs w:val="32"/>
        </w:rPr>
        <w:t xml:space="preserve"> денежного вознаграждения лицам, замещающим муниципальные должности.</w:t>
      </w:r>
    </w:p>
    <w:p w:rsidR="00452B3A" w:rsidRDefault="00452B3A" w:rsidP="007C5867">
      <w:pPr>
        <w:pStyle w:val="a3"/>
        <w:ind w:firstLine="0"/>
        <w:jc w:val="center"/>
        <w:rPr>
          <w:b/>
        </w:rPr>
      </w:pPr>
    </w:p>
    <w:p w:rsidR="007C5867" w:rsidRPr="00BA4E8F" w:rsidRDefault="00983B63" w:rsidP="007C5867">
      <w:pPr>
        <w:pStyle w:val="a3"/>
        <w:ind w:firstLine="0"/>
        <w:jc w:val="center"/>
        <w:rPr>
          <w:b/>
          <w:color w:val="000000"/>
          <w:sz w:val="32"/>
          <w:szCs w:val="36"/>
        </w:rPr>
      </w:pPr>
      <w:r w:rsidRPr="00785172">
        <w:rPr>
          <w:b/>
        </w:rPr>
        <w:t xml:space="preserve">Расходы бюджета Пушкинского муниципального образования по разделам </w:t>
      </w:r>
    </w:p>
    <w:tbl>
      <w:tblPr>
        <w:tblStyle w:val="-6"/>
        <w:tblpPr w:leftFromText="180" w:rightFromText="180" w:vertAnchor="page" w:horzAnchor="margin" w:tblpY="2918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17"/>
        <w:gridCol w:w="1276"/>
        <w:gridCol w:w="1276"/>
        <w:gridCol w:w="1275"/>
        <w:gridCol w:w="1275"/>
        <w:gridCol w:w="1275"/>
      </w:tblGrid>
      <w:tr w:rsidR="00480676" w:rsidRPr="00EE60E3" w:rsidTr="0048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80676" w:rsidRPr="00EE60E3" w:rsidRDefault="00480676" w:rsidP="00983B6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раздела</w:t>
            </w:r>
          </w:p>
        </w:tc>
        <w:tc>
          <w:tcPr>
            <w:tcW w:w="2517" w:type="dxa"/>
          </w:tcPr>
          <w:p w:rsidR="00480676" w:rsidRPr="00EE60E3" w:rsidRDefault="00480676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480676" w:rsidRPr="00EE60E3" w:rsidRDefault="00480676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480676" w:rsidRPr="00EE60E3" w:rsidRDefault="00480676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5" w:type="dxa"/>
          </w:tcPr>
          <w:p w:rsidR="00480676" w:rsidRPr="00EE60E3" w:rsidRDefault="00480676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5" w:type="dxa"/>
          </w:tcPr>
          <w:p w:rsidR="00480676" w:rsidRPr="00EE60E3" w:rsidRDefault="00480676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проект</w:t>
            </w:r>
          </w:p>
        </w:tc>
        <w:tc>
          <w:tcPr>
            <w:tcW w:w="1275" w:type="dxa"/>
          </w:tcPr>
          <w:p w:rsidR="00480676" w:rsidRDefault="00480676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2025год</w:t>
            </w:r>
          </w:p>
          <w:p w:rsidR="00480676" w:rsidRDefault="00377C3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  <w:tr w:rsidR="00480676" w:rsidRPr="00EE60E3" w:rsidTr="0048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80676" w:rsidRPr="00EE60E3" w:rsidRDefault="00480676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480676" w:rsidRPr="00EE60E3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0676" w:rsidRPr="00EE60E3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80676" w:rsidRPr="00EE60E3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80676" w:rsidRPr="00EE60E3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80676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80676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76" w:rsidRPr="00EE60E3" w:rsidTr="0048067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80676" w:rsidRPr="00EE60E3" w:rsidRDefault="00480676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517" w:type="dxa"/>
          </w:tcPr>
          <w:p w:rsidR="00480676" w:rsidRPr="00EE60E3" w:rsidRDefault="00480676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Общегосударственный вопросы</w:t>
            </w:r>
          </w:p>
        </w:tc>
        <w:tc>
          <w:tcPr>
            <w:tcW w:w="1276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10464,2</w:t>
            </w:r>
          </w:p>
        </w:tc>
        <w:tc>
          <w:tcPr>
            <w:tcW w:w="1276" w:type="dxa"/>
          </w:tcPr>
          <w:p w:rsidR="00480676" w:rsidRPr="007C5867" w:rsidRDefault="00450DFF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8850,1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7366,2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7422,6</w:t>
            </w:r>
          </w:p>
        </w:tc>
        <w:tc>
          <w:tcPr>
            <w:tcW w:w="1275" w:type="dxa"/>
          </w:tcPr>
          <w:p w:rsidR="00480676" w:rsidRDefault="00CC67C7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7426,8</w:t>
            </w:r>
          </w:p>
        </w:tc>
      </w:tr>
      <w:tr w:rsidR="00480676" w:rsidRPr="00EE60E3" w:rsidTr="0048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80676" w:rsidRPr="00EE60E3" w:rsidRDefault="00480676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517" w:type="dxa"/>
          </w:tcPr>
          <w:p w:rsidR="00480676" w:rsidRPr="00EE60E3" w:rsidRDefault="00480676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480676" w:rsidRPr="007C5867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7196,7</w:t>
            </w:r>
          </w:p>
        </w:tc>
        <w:tc>
          <w:tcPr>
            <w:tcW w:w="1276" w:type="dxa"/>
          </w:tcPr>
          <w:p w:rsidR="00480676" w:rsidRPr="007C5867" w:rsidRDefault="00450DFF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6245,7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3627,5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3160,7</w:t>
            </w:r>
          </w:p>
        </w:tc>
        <w:tc>
          <w:tcPr>
            <w:tcW w:w="1275" w:type="dxa"/>
          </w:tcPr>
          <w:p w:rsidR="00480676" w:rsidRDefault="00CC67C7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3232,1</w:t>
            </w:r>
          </w:p>
        </w:tc>
      </w:tr>
      <w:tr w:rsidR="00480676" w:rsidRPr="00EE60E3" w:rsidTr="0048067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80676" w:rsidRPr="00EE60E3" w:rsidRDefault="00480676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517" w:type="dxa"/>
          </w:tcPr>
          <w:p w:rsidR="00480676" w:rsidRPr="00EE60E3" w:rsidRDefault="00480676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80676" w:rsidRPr="007C5867" w:rsidRDefault="00450DFF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5625,5</w:t>
            </w:r>
          </w:p>
        </w:tc>
        <w:tc>
          <w:tcPr>
            <w:tcW w:w="1276" w:type="dxa"/>
          </w:tcPr>
          <w:p w:rsidR="00480676" w:rsidRPr="007C5867" w:rsidRDefault="00450DFF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9188,0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1087,0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1087,0</w:t>
            </w:r>
          </w:p>
        </w:tc>
        <w:tc>
          <w:tcPr>
            <w:tcW w:w="1275" w:type="dxa"/>
          </w:tcPr>
          <w:p w:rsidR="00480676" w:rsidRDefault="00CC67C7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1094,1</w:t>
            </w:r>
          </w:p>
        </w:tc>
      </w:tr>
      <w:tr w:rsidR="00480676" w:rsidRPr="00EE60E3" w:rsidTr="0048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80676" w:rsidRPr="00EE60E3" w:rsidRDefault="00480676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517" w:type="dxa"/>
          </w:tcPr>
          <w:p w:rsidR="00480676" w:rsidRPr="00EE60E3" w:rsidRDefault="00480676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</w:tcPr>
          <w:p w:rsidR="00480676" w:rsidRPr="007C5867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  <w:tc>
          <w:tcPr>
            <w:tcW w:w="1276" w:type="dxa"/>
          </w:tcPr>
          <w:p w:rsidR="00480676" w:rsidRPr="007C5867" w:rsidRDefault="00450DFF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1815,6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1815,6</w:t>
            </w:r>
          </w:p>
        </w:tc>
        <w:tc>
          <w:tcPr>
            <w:tcW w:w="1275" w:type="dxa"/>
          </w:tcPr>
          <w:p w:rsidR="00480676" w:rsidRDefault="00480676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1815,6</w:t>
            </w:r>
          </w:p>
        </w:tc>
      </w:tr>
      <w:tr w:rsidR="00480676" w:rsidRPr="00EE60E3" w:rsidTr="0048067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80676" w:rsidRPr="00EE60E3" w:rsidRDefault="00480676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17" w:type="dxa"/>
          </w:tcPr>
          <w:p w:rsidR="00480676" w:rsidRPr="00EE60E3" w:rsidRDefault="00480676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480676" w:rsidRPr="007C5867" w:rsidRDefault="00450DFF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  <w:tc>
          <w:tcPr>
            <w:tcW w:w="1276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5" w:type="dxa"/>
          </w:tcPr>
          <w:p w:rsidR="00480676" w:rsidRPr="007C5867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275" w:type="dxa"/>
          </w:tcPr>
          <w:p w:rsidR="00480676" w:rsidRDefault="00480676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</w:tbl>
    <w:p w:rsidR="00BA4E8F" w:rsidRPr="00BA4E8F" w:rsidRDefault="00983B63" w:rsidP="00983B63">
      <w:pPr>
        <w:tabs>
          <w:tab w:val="left" w:pos="3206"/>
          <w:tab w:val="left" w:pos="8715"/>
          <w:tab w:val="left" w:pos="9354"/>
          <w:tab w:val="right" w:pos="10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172" w:rsidRDefault="0078517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Pr="0078517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785172" w:rsidRDefault="002A439A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6650526" wp14:editId="76C1B3D1">
            <wp:extent cx="6400800" cy="6877878"/>
            <wp:effectExtent l="0" t="0" r="19050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5172" w:rsidRDefault="00785172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F93" w:rsidRDefault="00723F93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28D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t xml:space="preserve">Структура расходов бюджета </w:t>
      </w:r>
    </w:p>
    <w:p w:rsidR="00022698" w:rsidRDefault="00D852E3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Пушкинского</w:t>
      </w:r>
      <w:r w:rsidR="00E227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7C6D" w:rsidRPr="005E28B0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="00C47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28D">
        <w:rPr>
          <w:rFonts w:ascii="Times New Roman" w:hAnsi="Times New Roman" w:cs="Times New Roman"/>
          <w:b/>
          <w:sz w:val="36"/>
          <w:szCs w:val="36"/>
        </w:rPr>
        <w:t>образования</w:t>
      </w:r>
    </w:p>
    <w:p w:rsidR="00B0228D" w:rsidRDefault="00377C39" w:rsidP="00B022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19050" t="1905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4F36" w:rsidRDefault="00C665AC" w:rsidP="00C665AC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3621" cy="3204376"/>
            <wp:effectExtent l="19050" t="19050" r="2540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E12AC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5BAAE3CD" wp14:editId="713C7527">
            <wp:extent cx="5534108" cy="2743200"/>
            <wp:effectExtent l="19050" t="1905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E12AC" w:rsidRDefault="00B105FE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54CFB99" wp14:editId="27E7DFA5">
            <wp:extent cx="5518205" cy="2743200"/>
            <wp:effectExtent l="19050" t="19050" r="2540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31A0D" w:rsidRDefault="00C31A0D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486400" cy="3200400"/>
            <wp:effectExtent l="19050" t="1905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31A0D" w:rsidRDefault="00C31A0D" w:rsidP="00A34011">
      <w:pPr>
        <w:ind w:hanging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31A0D" w:rsidRDefault="00C31A0D" w:rsidP="00A34011">
      <w:pPr>
        <w:ind w:hanging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31A0D" w:rsidRDefault="00C31A0D" w:rsidP="00CC67C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67C7" w:rsidRDefault="00CC67C7" w:rsidP="00CC67C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67C7" w:rsidRDefault="00CC67C7" w:rsidP="00CC67C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67C7" w:rsidRDefault="00CC67C7" w:rsidP="00CC67C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67C7" w:rsidRDefault="00CC67C7" w:rsidP="00CC67C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67C7" w:rsidRDefault="00CC67C7" w:rsidP="00CC67C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85576" w:rsidRPr="005E28B0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Сведения о планируемых расходах бюджета 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образования</w:t>
      </w:r>
      <w:r w:rsidR="00C31A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реализацию муници</w:t>
      </w: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пальных программ</w:t>
      </w:r>
    </w:p>
    <w:tbl>
      <w:tblPr>
        <w:tblStyle w:val="-4"/>
        <w:tblpPr w:leftFromText="180" w:rightFromText="180" w:vertAnchor="page" w:horzAnchor="page" w:tblpX="1000" w:tblpY="195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1417"/>
        <w:gridCol w:w="1017"/>
        <w:gridCol w:w="992"/>
        <w:gridCol w:w="992"/>
        <w:gridCol w:w="1137"/>
      </w:tblGrid>
      <w:tr w:rsidR="00183125" w:rsidRPr="00687435" w:rsidTr="00B1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Целевая статья</w:t>
            </w: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оценка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1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прогноз 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.)</w:t>
            </w:r>
          </w:p>
        </w:tc>
      </w:tr>
      <w:tr w:rsidR="00C135E3" w:rsidRPr="00687435" w:rsidTr="00C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C31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3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C31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3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8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C31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3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C31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3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CC6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 на </w:t>
            </w:r>
            <w:r w:rsidR="00CC67C7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1855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CC6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«Противодействие коррупции в Пушкинском муниципальном образовании Советского муниципального района Саратовской области на 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"Улучшение условий и охраны труда в администрации Пушкинского муниципального образования на 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муниципальной службы в администрации Пушкинского муниципального образования на 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1993,4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31A0D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1462,0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C67C7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1462,0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1993,4</w:t>
            </w:r>
          </w:p>
        </w:tc>
        <w:tc>
          <w:tcPr>
            <w:tcW w:w="992" w:type="dxa"/>
          </w:tcPr>
          <w:p w:rsidR="00183125" w:rsidRPr="00687435" w:rsidRDefault="00C31A0D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C31A0D" w:rsidP="008D7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1462,0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CC67C7" w:rsidP="008D7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1462,0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"Информатизация в администрации Пушкинского муниципального образования на 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C3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C31A0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C67C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83125" w:rsidRPr="00687435" w:rsidRDefault="00C31A0D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C31A0D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CC67C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Пушкинском муниципальном образовании на период с 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183125" w:rsidRPr="00687435" w:rsidRDefault="00183125" w:rsidP="00C31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 повышении безопасности дорожного движения в Пушкинском муниципальном образовании на 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5114,5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3507,5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3090,7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31A0D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3162,1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5114,5</w:t>
            </w:r>
          </w:p>
        </w:tc>
        <w:tc>
          <w:tcPr>
            <w:tcW w:w="992" w:type="dxa"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3507,5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3090,7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3162,1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 на 20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-2025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7280,4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первичных мер пожарной безопасности Пушкинского муниципального образования на 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557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364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 на 20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3641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1403,4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096361" w:rsidP="00096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9636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3641F4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982,1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41 0 01 00000</w:t>
            </w:r>
          </w:p>
        </w:tc>
        <w:tc>
          <w:tcPr>
            <w:tcW w:w="1017" w:type="dxa"/>
            <w:noWrap/>
            <w:hideMark/>
          </w:tcPr>
          <w:p w:rsidR="00185576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1403,4</w:t>
            </w:r>
          </w:p>
        </w:tc>
        <w:tc>
          <w:tcPr>
            <w:tcW w:w="992" w:type="dxa"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9636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3641F4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982,1</w:t>
            </w:r>
          </w:p>
        </w:tc>
      </w:tr>
    </w:tbl>
    <w:p w:rsidR="00E96089" w:rsidRDefault="00E96089" w:rsidP="001855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576" w:rsidRDefault="00185576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6089" w:rsidRDefault="00E96089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C31A0D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6077C3" wp14:editId="3DDF1808">
                <wp:simplePos x="0" y="0"/>
                <wp:positionH relativeFrom="column">
                  <wp:posOffset>-26035</wp:posOffset>
                </wp:positionH>
                <wp:positionV relativeFrom="paragraph">
                  <wp:posOffset>-169545</wp:posOffset>
                </wp:positionV>
                <wp:extent cx="6582410" cy="1383030"/>
                <wp:effectExtent l="0" t="0" r="46990" b="64770"/>
                <wp:wrapNone/>
                <wp:docPr id="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82410" cy="1383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42E0" w:rsidRPr="00353D04" w:rsidRDefault="007942E0" w:rsidP="00CA02EA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Муниципальная программа «Повышение безопасности дорожного движения в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Пушкинском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муниципальном образовании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37" style="position:absolute;left:0;text-align:left;margin-left:-2.05pt;margin-top:-13.35pt;width:518.3pt;height:108.9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" fillcolor="#f4f4f4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942E0" w:rsidRPr="00353D04" w:rsidRDefault="007942E0" w:rsidP="00CA02EA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Муниципальная программа «Повышение безопасности дорожного движения в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Пушкинском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муниципальном образовании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4F7" w:rsidRDefault="005964F7" w:rsidP="00333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CF9">
        <w:rPr>
          <w:rFonts w:ascii="Times New Roman" w:hAnsi="Times New Roman" w:cs="Times New Roman"/>
          <w:b/>
          <w:sz w:val="36"/>
          <w:szCs w:val="36"/>
        </w:rPr>
        <w:t>Финансирование муниципальной программы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33398A" w:rsidRPr="0033398A" w:rsidRDefault="0033398A" w:rsidP="00333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07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398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444973" w:rsidRPr="00B2374B" w:rsidTr="00444973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89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963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Pr="00FD5772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963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963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963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444973" w:rsidRPr="00B2374B" w:rsidTr="00444973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E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973" w:rsidTr="00444973">
        <w:tc>
          <w:tcPr>
            <w:tcW w:w="4361" w:type="dxa"/>
            <w:tcBorders>
              <w:right w:val="single" w:sz="4" w:space="0" w:color="auto"/>
            </w:tcBorders>
          </w:tcPr>
          <w:p w:rsidR="00444973" w:rsidRPr="003511E9" w:rsidRDefault="00444973" w:rsidP="00444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973" w:rsidRPr="00444973" w:rsidRDefault="00096361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5114,5</w:t>
            </w:r>
            <w:r w:rsidR="009E1A7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444973" w:rsidRPr="00444973" w:rsidRDefault="00096361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3" w:rsidRPr="00444973" w:rsidRDefault="00096361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444973" w:rsidRPr="00444973" w:rsidRDefault="00096361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3162,1</w:t>
            </w:r>
          </w:p>
        </w:tc>
      </w:tr>
    </w:tbl>
    <w:p w:rsidR="00407899" w:rsidRDefault="00407899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2984" w:rsidRDefault="00795032" w:rsidP="00E9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53BB">
        <w:rPr>
          <w:rFonts w:ascii="Times New Roman" w:hAnsi="Times New Roman" w:cs="Times New Roman"/>
          <w:sz w:val="32"/>
          <w:szCs w:val="32"/>
        </w:rPr>
        <w:t>Цель муниципальной программы</w:t>
      </w:r>
      <w:r w:rsidR="001755FF">
        <w:rPr>
          <w:rFonts w:ascii="Times New Roman" w:hAnsi="Times New Roman" w:cs="Times New Roman"/>
          <w:sz w:val="32"/>
          <w:szCs w:val="32"/>
        </w:rPr>
        <w:t>: сокр</w:t>
      </w:r>
      <w:r w:rsidR="009B46B3">
        <w:rPr>
          <w:rFonts w:ascii="Times New Roman" w:hAnsi="Times New Roman" w:cs="Times New Roman"/>
          <w:sz w:val="32"/>
          <w:szCs w:val="32"/>
        </w:rPr>
        <w:t>а</w:t>
      </w:r>
      <w:r w:rsidR="001755FF">
        <w:rPr>
          <w:rFonts w:ascii="Times New Roman" w:hAnsi="Times New Roman" w:cs="Times New Roman"/>
          <w:sz w:val="32"/>
          <w:szCs w:val="32"/>
        </w:rPr>
        <w:t>щение</w:t>
      </w:r>
      <w:r w:rsidR="009B46B3">
        <w:rPr>
          <w:rFonts w:ascii="Times New Roman" w:hAnsi="Times New Roman" w:cs="Times New Roman"/>
          <w:sz w:val="32"/>
          <w:szCs w:val="32"/>
        </w:rPr>
        <w:t xml:space="preserve"> количества лиц, пострадавших в результате дорожно-транс</w:t>
      </w:r>
      <w:r w:rsidR="00E96089">
        <w:rPr>
          <w:rFonts w:ascii="Times New Roman" w:hAnsi="Times New Roman" w:cs="Times New Roman"/>
          <w:sz w:val="32"/>
          <w:szCs w:val="32"/>
        </w:rPr>
        <w:t>портных происшествий.</w:t>
      </w:r>
    </w:p>
    <w:p w:rsidR="00795032" w:rsidRDefault="001755FF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46B3">
        <w:rPr>
          <w:rFonts w:ascii="Times New Roman" w:hAnsi="Times New Roman" w:cs="Times New Roman"/>
          <w:sz w:val="32"/>
          <w:szCs w:val="32"/>
        </w:rPr>
        <w:t>Задачи Программы: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 по причине человеческого фактора;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правового сознания участников дорожного движения и формирования у них стереотипов безопасного поведения на дорогах;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происшествий, происходящих по техническим причинам;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совершенствования систем организации, управления и контроля дорожного движения.</w:t>
      </w:r>
    </w:p>
    <w:p w:rsidR="005A53C4" w:rsidRDefault="005A53C4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результате реализации Программы предусматривается </w:t>
      </w:r>
      <w:r w:rsidR="00BE1377">
        <w:rPr>
          <w:rFonts w:ascii="Times New Roman" w:hAnsi="Times New Roman" w:cs="Times New Roman"/>
          <w:sz w:val="32"/>
          <w:szCs w:val="32"/>
        </w:rPr>
        <w:t xml:space="preserve">содержание и </w:t>
      </w:r>
      <w:r>
        <w:rPr>
          <w:rFonts w:ascii="Times New Roman" w:hAnsi="Times New Roman" w:cs="Times New Roman"/>
          <w:sz w:val="32"/>
          <w:szCs w:val="32"/>
        </w:rPr>
        <w:t>ремонт автомобильных дорог общего пользования местного значения</w:t>
      </w:r>
      <w:r w:rsidR="00ED4525">
        <w:rPr>
          <w:rFonts w:ascii="Times New Roman" w:hAnsi="Times New Roman" w:cs="Times New Roman"/>
          <w:sz w:val="32"/>
          <w:szCs w:val="32"/>
        </w:rPr>
        <w:t xml:space="preserve"> в границах </w:t>
      </w:r>
      <w:r w:rsidR="00E96089">
        <w:rPr>
          <w:rFonts w:ascii="Times New Roman" w:hAnsi="Times New Roman" w:cs="Times New Roman"/>
          <w:sz w:val="32"/>
          <w:szCs w:val="32"/>
        </w:rPr>
        <w:t>Пушкинского</w:t>
      </w:r>
      <w:r w:rsidR="00ED4525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 w:rsidR="00E96089">
        <w:rPr>
          <w:rFonts w:ascii="Times New Roman" w:hAnsi="Times New Roman" w:cs="Times New Roman"/>
          <w:sz w:val="32"/>
          <w:szCs w:val="32"/>
        </w:rPr>
        <w:t>.</w:t>
      </w:r>
    </w:p>
    <w:p w:rsidR="007242A7" w:rsidRDefault="004A2966" w:rsidP="004A29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3D04" w:rsidRDefault="00353D04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D9" w:rsidRDefault="00593ED9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BBA" w:rsidRDefault="000E2BBA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31010F" w:rsidRDefault="0031010F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8FCE8C" wp14:editId="7DF3C179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6582410" cy="1263650"/>
                <wp:effectExtent l="0" t="0" r="46990" b="508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263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E0" w:rsidRDefault="007942E0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CF7299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Устойчивое развитие сельских территорий Пушкинского  муниципального образования Советского муниципального района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Саратовской области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.75pt;margin-top:1.45pt;width:518.3pt;height:9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942E0" w:rsidRDefault="007942E0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CF7299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Устойчивое развитие сельских территорий Пушкинского  муниципального образования Советского муниципального района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Саратовской области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444973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FD5772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444973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DA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DA6AD7" w:rsidRDefault="009D30C5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7280,4</w:t>
            </w:r>
          </w:p>
        </w:tc>
        <w:tc>
          <w:tcPr>
            <w:tcW w:w="1276" w:type="dxa"/>
          </w:tcPr>
          <w:p w:rsidR="00DA6AD7" w:rsidRPr="00DA6AD7" w:rsidRDefault="009D30C5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5</w:t>
            </w:r>
            <w:r w:rsidR="009E1A7B">
              <w:rPr>
                <w:rFonts w:ascii="Times New Roman" w:eastAsia="Times New Roman" w:hAnsi="Times New Roman" w:cs="Times New Roman"/>
                <w:sz w:val="28"/>
                <w:szCs w:val="1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DA6AD7" w:rsidRDefault="009D30C5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5</w:t>
            </w:r>
            <w:r w:rsidR="009E1A7B">
              <w:rPr>
                <w:rFonts w:ascii="Times New Roman" w:eastAsia="Times New Roman" w:hAnsi="Times New Roman" w:cs="Times New Roman"/>
                <w:sz w:val="28"/>
                <w:szCs w:val="18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9D30C5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5</w:t>
            </w:r>
            <w:r w:rsidR="003641F4">
              <w:rPr>
                <w:rFonts w:ascii="Times New Roman" w:eastAsia="Times New Roman" w:hAnsi="Times New Roman" w:cs="Times New Roman"/>
                <w:sz w:val="28"/>
                <w:szCs w:val="18"/>
              </w:rPr>
              <w:t>0</w:t>
            </w:r>
            <w:r w:rsidR="009E1A7B">
              <w:rPr>
                <w:rFonts w:ascii="Times New Roman" w:eastAsia="Times New Roman" w:hAnsi="Times New Roman" w:cs="Times New Roman"/>
                <w:sz w:val="28"/>
                <w:szCs w:val="18"/>
              </w:rPr>
              <w:t>,0</w:t>
            </w:r>
          </w:p>
        </w:tc>
      </w:tr>
    </w:tbl>
    <w:p w:rsidR="00444973" w:rsidRDefault="0044497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Цель программы: создание комфортных условий жизнедеятельности в сельской местности.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развитие водоснабжения в сельской местности;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CF7299" w:rsidRPr="00444973" w:rsidRDefault="00CF7299" w:rsidP="00444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за 20</w:t>
      </w:r>
      <w:r w:rsidR="003641F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4449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 xml:space="preserve"> годы позволит обеспечить: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ремонт и реконструкция водопровода;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повышение уровня обеспеченности сельского населения водоп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роводной питьевой водой до 80 %.</w:t>
      </w:r>
    </w:p>
    <w:p w:rsidR="00CF7299" w:rsidRDefault="00CF7299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CF7299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Pr="00CF7299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523F63" wp14:editId="6D56792D">
                <wp:simplePos x="0" y="0"/>
                <wp:positionH relativeFrom="column">
                  <wp:posOffset>31115</wp:posOffset>
                </wp:positionH>
                <wp:positionV relativeFrom="paragraph">
                  <wp:posOffset>89535</wp:posOffset>
                </wp:positionV>
                <wp:extent cx="6582410" cy="1382395"/>
                <wp:effectExtent l="12065" t="13335" r="15875" b="23495"/>
                <wp:wrapNone/>
                <wp:docPr id="94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E0" w:rsidRDefault="007942E0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Улучшение условий охраны труда в администрации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left:0;text-align:left;margin-left:2.45pt;margin-top:7.05pt;width:518.3pt;height:108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942E0" w:rsidRDefault="007942E0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Улучшение условий охраны труда в администрации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9E1A7B" w:rsidP="009D3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DA6AD7" w:rsidRPr="00444973" w:rsidRDefault="00DA6AD7" w:rsidP="009E1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9E1A7B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9E1A7B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реализация государственной политики в сфере охраны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эффективная оценка условий труда на рабочих местах.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выявление вредных и (или) опасных производственных факторов;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производственного травматизма и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конституционных прав и гарантий работников на здоровые и безопасные условия труда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конечные  результаты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удельного веса работников, занятых в условиях, не отвечающих санитарно-гигиеническим требованиям;</w:t>
      </w:r>
    </w:p>
    <w:p w:rsidR="00CF7299" w:rsidRPr="00DA6AD7" w:rsidRDefault="00CF7299" w:rsidP="00DA6AD7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уровня травматизма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прямых и косвенных потерь от несчастных случаев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показателя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социальной защищённости и удовлетворённости работников условиями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государственного управления охраной труда в районе;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уровня знаний по охране труда работников организаций.</w:t>
      </w:r>
    </w:p>
    <w:p w:rsidR="00800265" w:rsidRPr="00CF7299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73A6BD" wp14:editId="54D07002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6582410" cy="1382395"/>
                <wp:effectExtent l="6350" t="8255" r="12065" b="28575"/>
                <wp:wrapNone/>
                <wp:docPr id="94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E0" w:rsidRPr="00E732FD" w:rsidRDefault="007942E0" w:rsidP="00E732FD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Информатизация администрации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.5pt;margin-top:-.1pt;width:518.3pt;height:108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942E0" w:rsidRPr="00E732FD" w:rsidRDefault="007942E0" w:rsidP="00E732FD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Информатизация администрации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E732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3641F4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эффективного управления информационными ресурсами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информационно-технической инфраструктуры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образования; 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муниципальных служащих в области использования информационных технологий.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внедрение и использование информационных технологий, современной компьютерной техники и лицензионного программного обеспечения 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муниципального управления за счет более качественного использования компьютерной техники;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повышение исполнительской дисциплины, производительности и эффективности труда работников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5F2A5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65E447" wp14:editId="6EF352AE">
                <wp:simplePos x="0" y="0"/>
                <wp:positionH relativeFrom="column">
                  <wp:posOffset>1270</wp:posOffset>
                </wp:positionH>
                <wp:positionV relativeFrom="paragraph">
                  <wp:posOffset>-44146</wp:posOffset>
                </wp:positionV>
                <wp:extent cx="6582410" cy="1382395"/>
                <wp:effectExtent l="0" t="0" r="46990" b="654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E0" w:rsidRDefault="007942E0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Развитие муниципальной службы в администрации Пушкинского муниципального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.1pt;margin-top:-3.5pt;width:518.3pt;height:108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942E0" w:rsidRDefault="007942E0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Развитие муниципальной службы в администрации Пушкинского муниципального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9D30C5" w:rsidP="009D3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1993,4</w:t>
            </w:r>
          </w:p>
        </w:tc>
        <w:tc>
          <w:tcPr>
            <w:tcW w:w="1276" w:type="dxa"/>
          </w:tcPr>
          <w:p w:rsidR="00DA6AD7" w:rsidRPr="00444973" w:rsidRDefault="00DA6AD7" w:rsidP="009D3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30C5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9D30C5" w:rsidP="00E73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3641F4" w:rsidP="00E73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299" w:rsidRPr="00CF7299" w:rsidRDefault="00CF7299" w:rsidP="00CF7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развития муниципальной службы в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эффективной системы подготовки, переподготовки и повышения квалификации кадров для работы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исключение неэффективных механизмов решения вопросов местного значения;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управления кадровыми процессами в организации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создание системы информирования граждан (муниципальных служащих) о формировании кадрового резерва и его профессиональной реализации;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системы профессионального образования муниципальных служащих,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оценка профессиональной служебной деятельности муниципальных служащих посредством проведения аттестации;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CF7299" w:rsidRDefault="00CF7299" w:rsidP="00CF7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формирование единого реестра должностей муниципальных служащих.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оптимизация численности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увеличение процента молодых специалистов;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информации.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10F" w:rsidRDefault="0031010F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A473C6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B7C3B7" wp14:editId="2FDC098A">
                <wp:simplePos x="0" y="0"/>
                <wp:positionH relativeFrom="column">
                  <wp:posOffset>34925</wp:posOffset>
                </wp:positionH>
                <wp:positionV relativeFrom="paragraph">
                  <wp:posOffset>93345</wp:posOffset>
                </wp:positionV>
                <wp:extent cx="6582410" cy="1382395"/>
                <wp:effectExtent l="0" t="0" r="46990" b="65405"/>
                <wp:wrapNone/>
                <wp:docPr id="94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E0" w:rsidRDefault="007942E0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Энергосбережение и повышение энергетической эффективности в Пушкинском муниципальном образовании на период с 20</w:t>
                            </w:r>
                            <w:r w:rsidR="003641F4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до 202</w:t>
                            </w:r>
                            <w:r w:rsidR="003641F4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left:0;text-align:left;margin-left:2.75pt;margin-top:7.35pt;width:518.3pt;height:108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942E0" w:rsidRDefault="007942E0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Энергосбережение и повышение энергетической эффективности в Пушкинском муниципальном образовании на период с 20</w:t>
                      </w:r>
                      <w:r w:rsidR="003641F4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до 202</w:t>
                      </w:r>
                      <w:r w:rsidR="003641F4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32F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>Цели и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стимулирование энергосбережения и повышение энергетической эффективности;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внедрение энергосберегающих технологий с целью  экономного использования энергоресурсов;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снижение удельной энергоемкости за счет создания и внедрения передовых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негативного воздействия на окружающую среду.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 xml:space="preserve">Ожидаемые конечные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энергетической эффективности путем оптимизации использования топливно-энергетических 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рациональное потребление энергоресурсов;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перевод экономики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энергоэффективный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путь развития за счет создания и внедрения новейших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проживания населения Советского муниципального образования.</w:t>
      </w: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66C69B" wp14:editId="2CDDE920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6582410" cy="1382395"/>
                <wp:effectExtent l="11430" t="6350" r="16510" b="20955"/>
                <wp:wrapNone/>
                <wp:docPr id="94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E0" w:rsidRPr="00E732FD" w:rsidRDefault="007942E0" w:rsidP="00E732FD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Благоустройство территории Пушкинского муниципального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left:0;text-align:left;margin-left:.15pt;margin-top:2pt;width:518.3pt;height:108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942E0" w:rsidRPr="00E732FD" w:rsidRDefault="007942E0" w:rsidP="00E732FD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Благоустройство территории Пушкинского муниципального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9D30C5" w:rsidP="00E73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1403,4</w:t>
            </w:r>
          </w:p>
        </w:tc>
        <w:tc>
          <w:tcPr>
            <w:tcW w:w="1276" w:type="dxa"/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3641F4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982,1</w:t>
            </w:r>
            <w:bookmarkStart w:id="0" w:name="_GoBack"/>
            <w:bookmarkEnd w:id="0"/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поддержанию порядка, архитектурно-художественного оформления и санитарного состояния на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для деятельности и отдыха жителей посёлка.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усиление контроля за использованием, охраной и благоустройством территории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перспективы улучшения благоустройства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работы и отдыха жителей поселения;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состояния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привитие жителям муниципального образования любви  и уважения к своему поселку, к соблюдению чистоты и  порядка на территории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4528AC" wp14:editId="7036233A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6706235" cy="1382395"/>
                <wp:effectExtent l="13970" t="10795" r="13970" b="26035"/>
                <wp:wrapNone/>
                <wp:docPr id="94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235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E0" w:rsidRDefault="007942E0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«Обеспечение первичных мер пожарной безопасности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-1.9pt;margin-top:7.6pt;width:528.05pt;height:108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942E0" w:rsidRDefault="007942E0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«Обеспечение первичных мер пожарной безопасности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D3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9D30C5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34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34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и 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эффективности проводимой противопожарной пропаганды с населением  муниципального образования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необходимых условий для реализации полномочия по обеспечению первичных мер пожарной безопасности.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снижение количества пожаров, гибели и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травмирования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3C6" w:rsidRDefault="00A473C6" w:rsidP="00A473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7942E0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1" type="#_x0000_t136" style="position:absolute;left:0;text-align:left;margin-left:13.3pt;margin-top:-6.9pt;width:474.9pt;height:53.85pt;z-index:251857920" fillcolor="#1f497d [3215]" strokecolor="black [3213]">
            <v:shadow color="#868686"/>
            <v:textpath style="font-family:&quot;Arial Black&quot;;font-size:32pt;v-text-kern:t" trim="t" fitpath="t" string="Сведения о планируемых&#10;объемах муниципального долга"/>
            <w10:wrap type="square" side="left"/>
          </v:shape>
        </w:pict>
      </w: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мероприятиями долговой политики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являются:</w:t>
      </w:r>
    </w:p>
    <w:p w:rsidR="00CF7299" w:rsidRPr="00CF7299" w:rsidRDefault="00CF7299" w:rsidP="00CF72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осуществление мониторинга соответствия параметров муниципального долга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ограничениями, установленным Бюджетным кодексом Российской Федерации;</w:t>
      </w:r>
    </w:p>
    <w:p w:rsidR="00CF7299" w:rsidRPr="00CF7299" w:rsidRDefault="00CF7299" w:rsidP="00CF7299">
      <w:pPr>
        <w:tabs>
          <w:tab w:val="left" w:pos="10348"/>
        </w:tabs>
        <w:spacing w:after="0"/>
        <w:ind w:right="3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переход в 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9D30C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на бездефицитный бюджет: бюджет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Пушкинского 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сбалансированный.</w:t>
      </w:r>
    </w:p>
    <w:p w:rsidR="00CF7299" w:rsidRPr="00CF7299" w:rsidRDefault="00CF7299" w:rsidP="00CF72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Источники финансирования</w:t>
      </w:r>
    </w:p>
    <w:p w:rsidR="00CF7299" w:rsidRPr="00A473C6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дефицита бюджета </w:t>
      </w:r>
      <w:r w:rsidR="00A47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Пушкинского муниципального образования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CF7299" w:rsidRDefault="00CF7299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бюджета муниципального образования на 20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D30C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DA6AD7" w:rsidRPr="00DA6AD7">
        <w:t xml:space="preserve"> 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>и на плановый период 202</w:t>
      </w:r>
      <w:r w:rsidR="009D30C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9D30C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обеспечиваются плановыми доходами, бюджет муниципального образования сбалансированный.</w: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7942E0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2" type="#_x0000_t136" style="position:absolute;left:0;text-align:left;margin-left:98.3pt;margin-top:10.15pt;width:329.2pt;height:22.95pt;z-index:251858944" fillcolor="#1f497d [3215]" strokecolor="black [3213]">
            <v:shadow color="#868686"/>
            <v:textpath style="font-family:&quot;Arial Black&quot;;font-size:32pt;v-text-kern:t" trim="t" fitpath="t" string="Контактная информация "/>
            <w10:wrap type="square" side="left"/>
          </v:shape>
        </w:pic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A473C6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F2529E" wp14:editId="56585C7A">
                <wp:simplePos x="0" y="0"/>
                <wp:positionH relativeFrom="column">
                  <wp:posOffset>617855</wp:posOffset>
                </wp:positionH>
                <wp:positionV relativeFrom="paragraph">
                  <wp:posOffset>118883</wp:posOffset>
                </wp:positionV>
                <wp:extent cx="5263515" cy="3586038"/>
                <wp:effectExtent l="0" t="0" r="13335" b="14605"/>
                <wp:wrapNone/>
                <wp:docPr id="94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3586038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2E0" w:rsidRDefault="007942E0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Пушкинское муниципальное образование </w:t>
                            </w:r>
                          </w:p>
                          <w:p w:rsidR="007942E0" w:rsidRDefault="007942E0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Советского муниципального района  </w:t>
                            </w:r>
                          </w:p>
                          <w:p w:rsidR="007942E0" w:rsidRDefault="007942E0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Саратовской области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Пушкинского муниципального образования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Панасенко Вера Владимировна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  <w:r w:rsidRPr="00800265">
                              <w:t xml:space="preserve"> 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0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Потапова Наталья Ивановна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Телефон – 8(84566) 6-21-17;  факс – 8(84566) 6-21-48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E0" w:rsidRPr="00A72A68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puschkino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adm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@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7942E0" w:rsidRPr="00A72A68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Адрес: 413205 Саратовская область, Советский район, р.п. Пушкино, ул. 60 лет Октября, 6а</w:t>
                            </w: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E0" w:rsidRDefault="007942E0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График работы: с 08.00 до 17.00 (обед с 12.00 до 13.00)</w:t>
                            </w:r>
                          </w:p>
                          <w:p w:rsidR="007942E0" w:rsidRDefault="007942E0" w:rsidP="00CF729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5" style="position:absolute;margin-left:48.65pt;margin-top:9.35pt;width:414.45pt;height:282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" fillcolor="#f4f4f4" strokecolor="#4bacc6" strokeweight="1pt">
                <v:stroke dashstyle="dash"/>
                <v:shadow color="#868686"/>
                <v:textbox>
                  <w:txbxContent>
                    <w:p w:rsidR="007942E0" w:rsidRDefault="007942E0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Пушкинское муниципальное образование </w:t>
                      </w:r>
                    </w:p>
                    <w:p w:rsidR="007942E0" w:rsidRDefault="007942E0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Советского муниципального района  </w:t>
                      </w:r>
                    </w:p>
                    <w:p w:rsidR="007942E0" w:rsidRDefault="007942E0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Саратовской области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Пушкинского муниципального образования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Панасенко Вера Владимировна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администрации</w:t>
                      </w:r>
                      <w:r w:rsidRPr="00800265">
                        <w:t xml:space="preserve"> 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0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Потапова Наталья Ивановна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Телефон – 8(84566) 6-21-17;  факс – 8(84566) 6-21-48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E0" w:rsidRPr="00A72A68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puschkino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adm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@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yandex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7942E0" w:rsidRPr="00A72A68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Адрес: 413205 Саратовская область, Советский район, р.п. Пушкино, ул. 60 лет Октября, 6а</w:t>
                      </w: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E0" w:rsidRDefault="007942E0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График работы: с 08.00 до 17.00 (обед с 12.00 до 13.00)</w:t>
                      </w:r>
                    </w:p>
                    <w:p w:rsidR="007942E0" w:rsidRDefault="007942E0" w:rsidP="00CF729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10E">
        <w:rPr>
          <w:rFonts w:ascii="Times New Roman" w:hAnsi="Times New Roman" w:cs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</w:t>
      </w:r>
      <w:r>
        <w:rPr>
          <w:rFonts w:ascii="Times New Roman" w:hAnsi="Times New Roman" w:cs="Times New Roman"/>
          <w:b/>
          <w:sz w:val="32"/>
          <w:szCs w:val="32"/>
        </w:rPr>
        <w:t>Совета депутатов Пушкинского муниципального образования</w:t>
      </w:r>
      <w:r w:rsidRPr="00C8110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00265">
        <w:rPr>
          <w:rFonts w:ascii="Times New Roman" w:hAnsi="Times New Roman" w:cs="Times New Roman"/>
          <w:b/>
          <w:sz w:val="32"/>
          <w:szCs w:val="32"/>
        </w:rPr>
        <w:t>О бюджете Пушкинского муниципального образования на 202</w:t>
      </w:r>
      <w:r w:rsidR="00452B3A">
        <w:rPr>
          <w:rFonts w:ascii="Times New Roman" w:hAnsi="Times New Roman" w:cs="Times New Roman"/>
          <w:b/>
          <w:sz w:val="32"/>
          <w:szCs w:val="32"/>
        </w:rPr>
        <w:t>3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65">
        <w:rPr>
          <w:rFonts w:ascii="Times New Roman" w:hAnsi="Times New Roman" w:cs="Times New Roman"/>
          <w:b/>
          <w:sz w:val="32"/>
          <w:szCs w:val="32"/>
        </w:rPr>
        <w:t>и на плановый период 202</w:t>
      </w:r>
      <w:r w:rsidR="00452B3A">
        <w:rPr>
          <w:rFonts w:ascii="Times New Roman" w:hAnsi="Times New Roman" w:cs="Times New Roman"/>
          <w:b/>
          <w:sz w:val="32"/>
          <w:szCs w:val="32"/>
        </w:rPr>
        <w:t>4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452B3A">
        <w:rPr>
          <w:rFonts w:ascii="Times New Roman" w:hAnsi="Times New Roman" w:cs="Times New Roman"/>
          <w:b/>
          <w:sz w:val="32"/>
          <w:szCs w:val="32"/>
        </w:rPr>
        <w:t>5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Pr="00C8110E">
        <w:rPr>
          <w:rFonts w:ascii="Times New Roman" w:hAnsi="Times New Roman" w:cs="Times New Roman"/>
          <w:b/>
          <w:sz w:val="32"/>
          <w:szCs w:val="32"/>
        </w:rPr>
        <w:t>»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7B16" w:rsidRDefault="00800265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Вопросы, отзывы и предложения по бюджетной тематике в электронном виде можно направить через интернет-приемную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ПМО</w:t>
      </w: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C8110E">
        <w:rPr>
          <w:rFonts w:ascii="Times New Roman" w:hAnsi="Times New Roman" w:cs="Times New Roman"/>
        </w:rPr>
        <w:t xml:space="preserve"> </w:t>
      </w:r>
      <w:r w:rsidR="00452B3A" w:rsidRPr="00452B3A">
        <w:rPr>
          <w:rFonts w:ascii="Times New Roman" w:hAnsi="Times New Roman" w:cs="Times New Roman"/>
          <w:b/>
          <w:bCs/>
          <w:sz w:val="32"/>
          <w:szCs w:val="32"/>
        </w:rPr>
        <w:t>https://pushkinskoe-r64.gosweb.gosuslugi.ru</w:t>
      </w:r>
    </w:p>
    <w:p w:rsidR="00D7635F" w:rsidRPr="00B47B16" w:rsidRDefault="00D7635F" w:rsidP="00B47B1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D7635F" w:rsidRPr="00B47B16" w:rsidSect="00B105FE">
      <w:pgSz w:w="11906" w:h="16838"/>
      <w:pgMar w:top="567" w:right="566" w:bottom="0" w:left="99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D8" w:rsidRDefault="007C65D8" w:rsidP="006670D2">
      <w:pPr>
        <w:spacing w:after="0" w:line="240" w:lineRule="auto"/>
      </w:pPr>
      <w:r>
        <w:separator/>
      </w:r>
    </w:p>
  </w:endnote>
  <w:endnote w:type="continuationSeparator" w:id="0">
    <w:p w:rsidR="007C65D8" w:rsidRDefault="007C65D8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2438"/>
      <w:docPartObj>
        <w:docPartGallery w:val="Page Numbers (Bottom of Page)"/>
        <w:docPartUnique/>
      </w:docPartObj>
    </w:sdtPr>
    <w:sdtContent>
      <w:p w:rsidR="007942E0" w:rsidRDefault="007942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F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942E0" w:rsidRDefault="007942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D8" w:rsidRDefault="007C65D8" w:rsidP="006670D2">
      <w:pPr>
        <w:spacing w:after="0" w:line="240" w:lineRule="auto"/>
      </w:pPr>
      <w:r>
        <w:separator/>
      </w:r>
    </w:p>
  </w:footnote>
  <w:footnote w:type="continuationSeparator" w:id="0">
    <w:p w:rsidR="007C65D8" w:rsidRDefault="007C65D8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A"/>
    <w:rsid w:val="000027BD"/>
    <w:rsid w:val="00002888"/>
    <w:rsid w:val="0000388E"/>
    <w:rsid w:val="0000568D"/>
    <w:rsid w:val="00011FA9"/>
    <w:rsid w:val="00015F68"/>
    <w:rsid w:val="00016439"/>
    <w:rsid w:val="000176D0"/>
    <w:rsid w:val="00020D8B"/>
    <w:rsid w:val="00022698"/>
    <w:rsid w:val="00022964"/>
    <w:rsid w:val="00022DBF"/>
    <w:rsid w:val="00023B83"/>
    <w:rsid w:val="0002413D"/>
    <w:rsid w:val="0002432E"/>
    <w:rsid w:val="00024800"/>
    <w:rsid w:val="00024D01"/>
    <w:rsid w:val="000251D7"/>
    <w:rsid w:val="00030EE2"/>
    <w:rsid w:val="000319FC"/>
    <w:rsid w:val="00031EB6"/>
    <w:rsid w:val="00033BD3"/>
    <w:rsid w:val="00033C9E"/>
    <w:rsid w:val="00034121"/>
    <w:rsid w:val="00036404"/>
    <w:rsid w:val="00042FD5"/>
    <w:rsid w:val="00043132"/>
    <w:rsid w:val="00043C79"/>
    <w:rsid w:val="0004449B"/>
    <w:rsid w:val="000447ED"/>
    <w:rsid w:val="00044838"/>
    <w:rsid w:val="00044CD7"/>
    <w:rsid w:val="00045524"/>
    <w:rsid w:val="000462BE"/>
    <w:rsid w:val="00046562"/>
    <w:rsid w:val="00046AA0"/>
    <w:rsid w:val="00047C17"/>
    <w:rsid w:val="00056920"/>
    <w:rsid w:val="00061CA6"/>
    <w:rsid w:val="00061F4B"/>
    <w:rsid w:val="00062AC7"/>
    <w:rsid w:val="00062B3D"/>
    <w:rsid w:val="00067C2D"/>
    <w:rsid w:val="000702AA"/>
    <w:rsid w:val="00070689"/>
    <w:rsid w:val="00072954"/>
    <w:rsid w:val="000739FD"/>
    <w:rsid w:val="00074C1D"/>
    <w:rsid w:val="00080072"/>
    <w:rsid w:val="00084BE3"/>
    <w:rsid w:val="00085FA3"/>
    <w:rsid w:val="000864A1"/>
    <w:rsid w:val="000907EE"/>
    <w:rsid w:val="0009340E"/>
    <w:rsid w:val="0009521B"/>
    <w:rsid w:val="00095D65"/>
    <w:rsid w:val="00096361"/>
    <w:rsid w:val="00097996"/>
    <w:rsid w:val="000A11F8"/>
    <w:rsid w:val="000A1D91"/>
    <w:rsid w:val="000A5679"/>
    <w:rsid w:val="000B2800"/>
    <w:rsid w:val="000B2E0E"/>
    <w:rsid w:val="000B3C70"/>
    <w:rsid w:val="000B4623"/>
    <w:rsid w:val="000B6A91"/>
    <w:rsid w:val="000B7FE2"/>
    <w:rsid w:val="000C0D32"/>
    <w:rsid w:val="000C14A1"/>
    <w:rsid w:val="000C3B78"/>
    <w:rsid w:val="000C4F40"/>
    <w:rsid w:val="000C73CA"/>
    <w:rsid w:val="000C7525"/>
    <w:rsid w:val="000D02DE"/>
    <w:rsid w:val="000D3C23"/>
    <w:rsid w:val="000D608B"/>
    <w:rsid w:val="000D764E"/>
    <w:rsid w:val="000E27A8"/>
    <w:rsid w:val="000E2BB8"/>
    <w:rsid w:val="000E2BBA"/>
    <w:rsid w:val="000E40C2"/>
    <w:rsid w:val="000E51FB"/>
    <w:rsid w:val="000E6A6F"/>
    <w:rsid w:val="000F0063"/>
    <w:rsid w:val="000F0726"/>
    <w:rsid w:val="000F1248"/>
    <w:rsid w:val="000F7558"/>
    <w:rsid w:val="0010013E"/>
    <w:rsid w:val="00104A97"/>
    <w:rsid w:val="00114D17"/>
    <w:rsid w:val="00114F2E"/>
    <w:rsid w:val="00115D50"/>
    <w:rsid w:val="001211DF"/>
    <w:rsid w:val="00121432"/>
    <w:rsid w:val="001217A8"/>
    <w:rsid w:val="00121E37"/>
    <w:rsid w:val="001227F8"/>
    <w:rsid w:val="00125663"/>
    <w:rsid w:val="00125B65"/>
    <w:rsid w:val="00126BF0"/>
    <w:rsid w:val="001274FF"/>
    <w:rsid w:val="00132EDB"/>
    <w:rsid w:val="001331AE"/>
    <w:rsid w:val="0013468E"/>
    <w:rsid w:val="00134B44"/>
    <w:rsid w:val="001357DB"/>
    <w:rsid w:val="00135BE0"/>
    <w:rsid w:val="00136F5A"/>
    <w:rsid w:val="00136FED"/>
    <w:rsid w:val="00140448"/>
    <w:rsid w:val="00143C8D"/>
    <w:rsid w:val="00144866"/>
    <w:rsid w:val="00144E9D"/>
    <w:rsid w:val="001470BD"/>
    <w:rsid w:val="00151820"/>
    <w:rsid w:val="00151959"/>
    <w:rsid w:val="001537DD"/>
    <w:rsid w:val="00153A83"/>
    <w:rsid w:val="00154D5A"/>
    <w:rsid w:val="001574CF"/>
    <w:rsid w:val="0016081B"/>
    <w:rsid w:val="00161FEC"/>
    <w:rsid w:val="0016385A"/>
    <w:rsid w:val="00163A7C"/>
    <w:rsid w:val="001700FE"/>
    <w:rsid w:val="0017202D"/>
    <w:rsid w:val="00172B65"/>
    <w:rsid w:val="00173602"/>
    <w:rsid w:val="00173873"/>
    <w:rsid w:val="001755FF"/>
    <w:rsid w:val="00180F71"/>
    <w:rsid w:val="00181FBF"/>
    <w:rsid w:val="00183125"/>
    <w:rsid w:val="001838FD"/>
    <w:rsid w:val="00184809"/>
    <w:rsid w:val="00185576"/>
    <w:rsid w:val="00187592"/>
    <w:rsid w:val="0019239E"/>
    <w:rsid w:val="00192606"/>
    <w:rsid w:val="00193CE9"/>
    <w:rsid w:val="00195B1D"/>
    <w:rsid w:val="001A03F6"/>
    <w:rsid w:val="001A09F8"/>
    <w:rsid w:val="001A33AC"/>
    <w:rsid w:val="001A39CF"/>
    <w:rsid w:val="001A5264"/>
    <w:rsid w:val="001A5DB9"/>
    <w:rsid w:val="001A70EC"/>
    <w:rsid w:val="001A78CB"/>
    <w:rsid w:val="001A79D4"/>
    <w:rsid w:val="001B0242"/>
    <w:rsid w:val="001B0400"/>
    <w:rsid w:val="001B1188"/>
    <w:rsid w:val="001B3500"/>
    <w:rsid w:val="001B3BB3"/>
    <w:rsid w:val="001B4148"/>
    <w:rsid w:val="001B4295"/>
    <w:rsid w:val="001C0A91"/>
    <w:rsid w:val="001C1FCE"/>
    <w:rsid w:val="001C354E"/>
    <w:rsid w:val="001C3F1B"/>
    <w:rsid w:val="001C4FA4"/>
    <w:rsid w:val="001C5125"/>
    <w:rsid w:val="001C5AEE"/>
    <w:rsid w:val="001C5B7B"/>
    <w:rsid w:val="001C60A2"/>
    <w:rsid w:val="001C78BF"/>
    <w:rsid w:val="001D4660"/>
    <w:rsid w:val="001D582A"/>
    <w:rsid w:val="001D5C2A"/>
    <w:rsid w:val="001D6284"/>
    <w:rsid w:val="001E0020"/>
    <w:rsid w:val="001E0A1D"/>
    <w:rsid w:val="001E1D48"/>
    <w:rsid w:val="001E51AE"/>
    <w:rsid w:val="001E6462"/>
    <w:rsid w:val="001E6822"/>
    <w:rsid w:val="001E70D3"/>
    <w:rsid w:val="001E76F1"/>
    <w:rsid w:val="001F2649"/>
    <w:rsid w:val="001F681B"/>
    <w:rsid w:val="001F6C93"/>
    <w:rsid w:val="001F715F"/>
    <w:rsid w:val="00200F22"/>
    <w:rsid w:val="00204705"/>
    <w:rsid w:val="00207B0D"/>
    <w:rsid w:val="002147AE"/>
    <w:rsid w:val="00220E4D"/>
    <w:rsid w:val="002216C8"/>
    <w:rsid w:val="0022200A"/>
    <w:rsid w:val="00223EFE"/>
    <w:rsid w:val="00225627"/>
    <w:rsid w:val="002317E2"/>
    <w:rsid w:val="00231EF0"/>
    <w:rsid w:val="002341C2"/>
    <w:rsid w:val="00234BA7"/>
    <w:rsid w:val="00234DDA"/>
    <w:rsid w:val="00234F36"/>
    <w:rsid w:val="00235E0E"/>
    <w:rsid w:val="00236DA5"/>
    <w:rsid w:val="00244296"/>
    <w:rsid w:val="00247F05"/>
    <w:rsid w:val="002513B7"/>
    <w:rsid w:val="00251719"/>
    <w:rsid w:val="00251F0D"/>
    <w:rsid w:val="0025218D"/>
    <w:rsid w:val="00252D90"/>
    <w:rsid w:val="002534FA"/>
    <w:rsid w:val="002538A9"/>
    <w:rsid w:val="00254FAF"/>
    <w:rsid w:val="002577CE"/>
    <w:rsid w:val="00257924"/>
    <w:rsid w:val="0026101B"/>
    <w:rsid w:val="00261A54"/>
    <w:rsid w:val="00281EC5"/>
    <w:rsid w:val="00282B9C"/>
    <w:rsid w:val="00284F0B"/>
    <w:rsid w:val="0028542D"/>
    <w:rsid w:val="00285CBB"/>
    <w:rsid w:val="00290EB5"/>
    <w:rsid w:val="00294008"/>
    <w:rsid w:val="00296EA4"/>
    <w:rsid w:val="0029785D"/>
    <w:rsid w:val="002A20C0"/>
    <w:rsid w:val="002A2901"/>
    <w:rsid w:val="002A2C84"/>
    <w:rsid w:val="002A2DCE"/>
    <w:rsid w:val="002A3CEA"/>
    <w:rsid w:val="002A3DFB"/>
    <w:rsid w:val="002A3F8C"/>
    <w:rsid w:val="002A408D"/>
    <w:rsid w:val="002A439A"/>
    <w:rsid w:val="002A4ACB"/>
    <w:rsid w:val="002A7065"/>
    <w:rsid w:val="002B2E02"/>
    <w:rsid w:val="002B60DB"/>
    <w:rsid w:val="002B6966"/>
    <w:rsid w:val="002B74E5"/>
    <w:rsid w:val="002C0490"/>
    <w:rsid w:val="002C7F6B"/>
    <w:rsid w:val="002D0CF4"/>
    <w:rsid w:val="002D11B0"/>
    <w:rsid w:val="002D1A8A"/>
    <w:rsid w:val="002D367D"/>
    <w:rsid w:val="002D5E85"/>
    <w:rsid w:val="002D689E"/>
    <w:rsid w:val="002D79D0"/>
    <w:rsid w:val="002E44A8"/>
    <w:rsid w:val="002E624D"/>
    <w:rsid w:val="002E70A4"/>
    <w:rsid w:val="002E7CB3"/>
    <w:rsid w:val="002F3CAA"/>
    <w:rsid w:val="002F3F75"/>
    <w:rsid w:val="002F4460"/>
    <w:rsid w:val="002F729E"/>
    <w:rsid w:val="002F7D53"/>
    <w:rsid w:val="00302BA9"/>
    <w:rsid w:val="00303684"/>
    <w:rsid w:val="00304AA2"/>
    <w:rsid w:val="00306EC0"/>
    <w:rsid w:val="0031010F"/>
    <w:rsid w:val="00311B00"/>
    <w:rsid w:val="003139C3"/>
    <w:rsid w:val="00314AF4"/>
    <w:rsid w:val="0031581B"/>
    <w:rsid w:val="00320C48"/>
    <w:rsid w:val="00321E95"/>
    <w:rsid w:val="00322BC8"/>
    <w:rsid w:val="0032659A"/>
    <w:rsid w:val="00330307"/>
    <w:rsid w:val="003320EE"/>
    <w:rsid w:val="0033398A"/>
    <w:rsid w:val="0033508A"/>
    <w:rsid w:val="00336B75"/>
    <w:rsid w:val="003405DA"/>
    <w:rsid w:val="003442F6"/>
    <w:rsid w:val="00344C65"/>
    <w:rsid w:val="003451B6"/>
    <w:rsid w:val="0034575F"/>
    <w:rsid w:val="00346F0A"/>
    <w:rsid w:val="00347595"/>
    <w:rsid w:val="003475D1"/>
    <w:rsid w:val="003511E9"/>
    <w:rsid w:val="00353356"/>
    <w:rsid w:val="00353D04"/>
    <w:rsid w:val="00361234"/>
    <w:rsid w:val="00361CC2"/>
    <w:rsid w:val="003631B3"/>
    <w:rsid w:val="0036345C"/>
    <w:rsid w:val="003641F4"/>
    <w:rsid w:val="00372571"/>
    <w:rsid w:val="00372B7F"/>
    <w:rsid w:val="003746E9"/>
    <w:rsid w:val="003762F1"/>
    <w:rsid w:val="00377668"/>
    <w:rsid w:val="00377C39"/>
    <w:rsid w:val="00377F67"/>
    <w:rsid w:val="00381F7F"/>
    <w:rsid w:val="003828F6"/>
    <w:rsid w:val="00383F91"/>
    <w:rsid w:val="00384A30"/>
    <w:rsid w:val="00385974"/>
    <w:rsid w:val="00386956"/>
    <w:rsid w:val="00386D41"/>
    <w:rsid w:val="003935ED"/>
    <w:rsid w:val="003935F6"/>
    <w:rsid w:val="00395AF0"/>
    <w:rsid w:val="00396E66"/>
    <w:rsid w:val="003A00C1"/>
    <w:rsid w:val="003A08F5"/>
    <w:rsid w:val="003A15C0"/>
    <w:rsid w:val="003A3140"/>
    <w:rsid w:val="003A383A"/>
    <w:rsid w:val="003A57CD"/>
    <w:rsid w:val="003A7C68"/>
    <w:rsid w:val="003B35FF"/>
    <w:rsid w:val="003B361F"/>
    <w:rsid w:val="003B447C"/>
    <w:rsid w:val="003B58CD"/>
    <w:rsid w:val="003C134F"/>
    <w:rsid w:val="003C1750"/>
    <w:rsid w:val="003C1792"/>
    <w:rsid w:val="003C57CC"/>
    <w:rsid w:val="003C6D3E"/>
    <w:rsid w:val="003C7313"/>
    <w:rsid w:val="003C7D79"/>
    <w:rsid w:val="003D1488"/>
    <w:rsid w:val="003D1C8E"/>
    <w:rsid w:val="003D2A5A"/>
    <w:rsid w:val="003D39D4"/>
    <w:rsid w:val="003E2F42"/>
    <w:rsid w:val="003E3B82"/>
    <w:rsid w:val="003F1463"/>
    <w:rsid w:val="003F498B"/>
    <w:rsid w:val="003F4C96"/>
    <w:rsid w:val="003F634C"/>
    <w:rsid w:val="003F6AF9"/>
    <w:rsid w:val="004018E1"/>
    <w:rsid w:val="0040325C"/>
    <w:rsid w:val="00403BD0"/>
    <w:rsid w:val="00403F7B"/>
    <w:rsid w:val="00404BD9"/>
    <w:rsid w:val="00405C31"/>
    <w:rsid w:val="00407899"/>
    <w:rsid w:val="004105F9"/>
    <w:rsid w:val="00413521"/>
    <w:rsid w:val="0041396A"/>
    <w:rsid w:val="00413B6A"/>
    <w:rsid w:val="004179BC"/>
    <w:rsid w:val="00420F4F"/>
    <w:rsid w:val="004221BB"/>
    <w:rsid w:val="00423F5F"/>
    <w:rsid w:val="00426B32"/>
    <w:rsid w:val="0042760A"/>
    <w:rsid w:val="004304FB"/>
    <w:rsid w:val="00433D37"/>
    <w:rsid w:val="00436A7E"/>
    <w:rsid w:val="00437DEC"/>
    <w:rsid w:val="004401B3"/>
    <w:rsid w:val="00440F1C"/>
    <w:rsid w:val="00441EA4"/>
    <w:rsid w:val="00444973"/>
    <w:rsid w:val="00444DFD"/>
    <w:rsid w:val="004450FB"/>
    <w:rsid w:val="004475A5"/>
    <w:rsid w:val="00450DFF"/>
    <w:rsid w:val="00451595"/>
    <w:rsid w:val="004518A9"/>
    <w:rsid w:val="00452B3A"/>
    <w:rsid w:val="004557DC"/>
    <w:rsid w:val="0045691C"/>
    <w:rsid w:val="00456DEB"/>
    <w:rsid w:val="0046066A"/>
    <w:rsid w:val="004611D2"/>
    <w:rsid w:val="0046641F"/>
    <w:rsid w:val="00467A8A"/>
    <w:rsid w:val="00470418"/>
    <w:rsid w:val="00472E1B"/>
    <w:rsid w:val="004740A4"/>
    <w:rsid w:val="0047516A"/>
    <w:rsid w:val="00475612"/>
    <w:rsid w:val="004777DB"/>
    <w:rsid w:val="00477F20"/>
    <w:rsid w:val="0048039E"/>
    <w:rsid w:val="00480676"/>
    <w:rsid w:val="004817A7"/>
    <w:rsid w:val="00481EF4"/>
    <w:rsid w:val="004834BC"/>
    <w:rsid w:val="00483D2E"/>
    <w:rsid w:val="00484CD6"/>
    <w:rsid w:val="00485013"/>
    <w:rsid w:val="0048753D"/>
    <w:rsid w:val="00487F06"/>
    <w:rsid w:val="00493655"/>
    <w:rsid w:val="00494904"/>
    <w:rsid w:val="00494A52"/>
    <w:rsid w:val="00495703"/>
    <w:rsid w:val="0049720C"/>
    <w:rsid w:val="004A1F69"/>
    <w:rsid w:val="004A27B0"/>
    <w:rsid w:val="004A2966"/>
    <w:rsid w:val="004A2E83"/>
    <w:rsid w:val="004A3C99"/>
    <w:rsid w:val="004A3EE5"/>
    <w:rsid w:val="004A5E12"/>
    <w:rsid w:val="004B0109"/>
    <w:rsid w:val="004B03D6"/>
    <w:rsid w:val="004B1FDF"/>
    <w:rsid w:val="004B2218"/>
    <w:rsid w:val="004B2616"/>
    <w:rsid w:val="004B43CF"/>
    <w:rsid w:val="004B695E"/>
    <w:rsid w:val="004C03D0"/>
    <w:rsid w:val="004C0B5A"/>
    <w:rsid w:val="004C2087"/>
    <w:rsid w:val="004C24EF"/>
    <w:rsid w:val="004C264D"/>
    <w:rsid w:val="004C27E5"/>
    <w:rsid w:val="004C4BA7"/>
    <w:rsid w:val="004D053C"/>
    <w:rsid w:val="004D2209"/>
    <w:rsid w:val="004D2FC0"/>
    <w:rsid w:val="004E19A1"/>
    <w:rsid w:val="004E41E0"/>
    <w:rsid w:val="004E6A8B"/>
    <w:rsid w:val="004F2DAB"/>
    <w:rsid w:val="004F4952"/>
    <w:rsid w:val="004F6AC1"/>
    <w:rsid w:val="00500552"/>
    <w:rsid w:val="00500CC9"/>
    <w:rsid w:val="0050240A"/>
    <w:rsid w:val="00503480"/>
    <w:rsid w:val="005063F6"/>
    <w:rsid w:val="005100E6"/>
    <w:rsid w:val="005127E5"/>
    <w:rsid w:val="0051670A"/>
    <w:rsid w:val="00516F44"/>
    <w:rsid w:val="00517045"/>
    <w:rsid w:val="00520101"/>
    <w:rsid w:val="00520590"/>
    <w:rsid w:val="005210F5"/>
    <w:rsid w:val="00524575"/>
    <w:rsid w:val="00527C3A"/>
    <w:rsid w:val="00530829"/>
    <w:rsid w:val="00532863"/>
    <w:rsid w:val="00534B76"/>
    <w:rsid w:val="0053511E"/>
    <w:rsid w:val="0053673B"/>
    <w:rsid w:val="005368DE"/>
    <w:rsid w:val="00537DB4"/>
    <w:rsid w:val="00540853"/>
    <w:rsid w:val="00541F62"/>
    <w:rsid w:val="00550321"/>
    <w:rsid w:val="00555564"/>
    <w:rsid w:val="005556F3"/>
    <w:rsid w:val="00557000"/>
    <w:rsid w:val="0055715E"/>
    <w:rsid w:val="00557B4E"/>
    <w:rsid w:val="0056104B"/>
    <w:rsid w:val="00562BEA"/>
    <w:rsid w:val="00563AC2"/>
    <w:rsid w:val="005666C6"/>
    <w:rsid w:val="005678AC"/>
    <w:rsid w:val="00571165"/>
    <w:rsid w:val="005722C6"/>
    <w:rsid w:val="00574D54"/>
    <w:rsid w:val="005775A7"/>
    <w:rsid w:val="00577CAA"/>
    <w:rsid w:val="00577CAD"/>
    <w:rsid w:val="00583215"/>
    <w:rsid w:val="00593ED9"/>
    <w:rsid w:val="005950A4"/>
    <w:rsid w:val="00595EFA"/>
    <w:rsid w:val="005964F7"/>
    <w:rsid w:val="005A064A"/>
    <w:rsid w:val="005A1F43"/>
    <w:rsid w:val="005A4490"/>
    <w:rsid w:val="005A44D1"/>
    <w:rsid w:val="005A53C4"/>
    <w:rsid w:val="005A5F7F"/>
    <w:rsid w:val="005A667E"/>
    <w:rsid w:val="005A77EC"/>
    <w:rsid w:val="005B4EB6"/>
    <w:rsid w:val="005B5FBD"/>
    <w:rsid w:val="005B6E41"/>
    <w:rsid w:val="005B6F42"/>
    <w:rsid w:val="005C0323"/>
    <w:rsid w:val="005C1B5C"/>
    <w:rsid w:val="005C39F3"/>
    <w:rsid w:val="005C4574"/>
    <w:rsid w:val="005D0E2E"/>
    <w:rsid w:val="005D2A47"/>
    <w:rsid w:val="005D2B00"/>
    <w:rsid w:val="005D72EE"/>
    <w:rsid w:val="005E240A"/>
    <w:rsid w:val="005E28B0"/>
    <w:rsid w:val="005E477A"/>
    <w:rsid w:val="005F1435"/>
    <w:rsid w:val="005F16A9"/>
    <w:rsid w:val="005F1820"/>
    <w:rsid w:val="005F2A53"/>
    <w:rsid w:val="005F361A"/>
    <w:rsid w:val="005F7318"/>
    <w:rsid w:val="00601B91"/>
    <w:rsid w:val="00611023"/>
    <w:rsid w:val="006124A7"/>
    <w:rsid w:val="00613FAA"/>
    <w:rsid w:val="0061542E"/>
    <w:rsid w:val="00624D6F"/>
    <w:rsid w:val="00626BED"/>
    <w:rsid w:val="00627534"/>
    <w:rsid w:val="00630AF2"/>
    <w:rsid w:val="006311FB"/>
    <w:rsid w:val="00635E1C"/>
    <w:rsid w:val="00636162"/>
    <w:rsid w:val="00636AC2"/>
    <w:rsid w:val="00637EF1"/>
    <w:rsid w:val="00637F19"/>
    <w:rsid w:val="006405D9"/>
    <w:rsid w:val="00641DB1"/>
    <w:rsid w:val="00644AC1"/>
    <w:rsid w:val="00645AC4"/>
    <w:rsid w:val="00646CF4"/>
    <w:rsid w:val="00647FD9"/>
    <w:rsid w:val="00652AF2"/>
    <w:rsid w:val="006540F8"/>
    <w:rsid w:val="006579A2"/>
    <w:rsid w:val="0066121C"/>
    <w:rsid w:val="0066323F"/>
    <w:rsid w:val="006670D2"/>
    <w:rsid w:val="006671EC"/>
    <w:rsid w:val="006749B0"/>
    <w:rsid w:val="00676197"/>
    <w:rsid w:val="0067767B"/>
    <w:rsid w:val="00680C78"/>
    <w:rsid w:val="00683752"/>
    <w:rsid w:val="00683C75"/>
    <w:rsid w:val="00684FB8"/>
    <w:rsid w:val="00685E65"/>
    <w:rsid w:val="00686E7B"/>
    <w:rsid w:val="00687435"/>
    <w:rsid w:val="006900D4"/>
    <w:rsid w:val="00690240"/>
    <w:rsid w:val="00690A7E"/>
    <w:rsid w:val="00697D68"/>
    <w:rsid w:val="006A1A5B"/>
    <w:rsid w:val="006A2347"/>
    <w:rsid w:val="006A45FA"/>
    <w:rsid w:val="006A7824"/>
    <w:rsid w:val="006B155E"/>
    <w:rsid w:val="006B761C"/>
    <w:rsid w:val="006B79B8"/>
    <w:rsid w:val="006C19C8"/>
    <w:rsid w:val="006C7EEB"/>
    <w:rsid w:val="006D1E6F"/>
    <w:rsid w:val="006D347B"/>
    <w:rsid w:val="006D746C"/>
    <w:rsid w:val="006E171F"/>
    <w:rsid w:val="006E7A42"/>
    <w:rsid w:val="006F03E8"/>
    <w:rsid w:val="006F08A7"/>
    <w:rsid w:val="006F2956"/>
    <w:rsid w:val="006F5616"/>
    <w:rsid w:val="00701582"/>
    <w:rsid w:val="00702F72"/>
    <w:rsid w:val="00704590"/>
    <w:rsid w:val="007056B0"/>
    <w:rsid w:val="00705D84"/>
    <w:rsid w:val="007100F9"/>
    <w:rsid w:val="00711ED7"/>
    <w:rsid w:val="00714F82"/>
    <w:rsid w:val="00715F0C"/>
    <w:rsid w:val="00716CA6"/>
    <w:rsid w:val="007221FF"/>
    <w:rsid w:val="007223E0"/>
    <w:rsid w:val="007238B5"/>
    <w:rsid w:val="00723CF4"/>
    <w:rsid w:val="00723F93"/>
    <w:rsid w:val="007242A7"/>
    <w:rsid w:val="00724604"/>
    <w:rsid w:val="00724B9F"/>
    <w:rsid w:val="00734973"/>
    <w:rsid w:val="00735459"/>
    <w:rsid w:val="00736360"/>
    <w:rsid w:val="007367D2"/>
    <w:rsid w:val="00737553"/>
    <w:rsid w:val="00740228"/>
    <w:rsid w:val="007414F2"/>
    <w:rsid w:val="007442EA"/>
    <w:rsid w:val="00745C9C"/>
    <w:rsid w:val="00747871"/>
    <w:rsid w:val="00752C62"/>
    <w:rsid w:val="00754627"/>
    <w:rsid w:val="00763027"/>
    <w:rsid w:val="0076348B"/>
    <w:rsid w:val="0076462F"/>
    <w:rsid w:val="007717F9"/>
    <w:rsid w:val="00771BC6"/>
    <w:rsid w:val="00774D54"/>
    <w:rsid w:val="0077681B"/>
    <w:rsid w:val="00780D03"/>
    <w:rsid w:val="00783B10"/>
    <w:rsid w:val="00783E20"/>
    <w:rsid w:val="00784039"/>
    <w:rsid w:val="00784A04"/>
    <w:rsid w:val="00785172"/>
    <w:rsid w:val="007876D6"/>
    <w:rsid w:val="00790CC0"/>
    <w:rsid w:val="007927EB"/>
    <w:rsid w:val="0079322B"/>
    <w:rsid w:val="0079367A"/>
    <w:rsid w:val="007942E0"/>
    <w:rsid w:val="00794E19"/>
    <w:rsid w:val="00795032"/>
    <w:rsid w:val="007A055F"/>
    <w:rsid w:val="007A238F"/>
    <w:rsid w:val="007A23F6"/>
    <w:rsid w:val="007A7D30"/>
    <w:rsid w:val="007B5B0B"/>
    <w:rsid w:val="007C1D22"/>
    <w:rsid w:val="007C2982"/>
    <w:rsid w:val="007C45FD"/>
    <w:rsid w:val="007C4C9C"/>
    <w:rsid w:val="007C5867"/>
    <w:rsid w:val="007C65D8"/>
    <w:rsid w:val="007C718D"/>
    <w:rsid w:val="007C7E40"/>
    <w:rsid w:val="007D27BE"/>
    <w:rsid w:val="007D3F5E"/>
    <w:rsid w:val="007E17B8"/>
    <w:rsid w:val="007E205F"/>
    <w:rsid w:val="007E5214"/>
    <w:rsid w:val="007E6436"/>
    <w:rsid w:val="007E67B0"/>
    <w:rsid w:val="007E7EC3"/>
    <w:rsid w:val="007F0BAC"/>
    <w:rsid w:val="007F27D3"/>
    <w:rsid w:val="007F2EDF"/>
    <w:rsid w:val="007F3E4A"/>
    <w:rsid w:val="007F40AA"/>
    <w:rsid w:val="007F791E"/>
    <w:rsid w:val="00800265"/>
    <w:rsid w:val="008018BC"/>
    <w:rsid w:val="008034CE"/>
    <w:rsid w:val="00804042"/>
    <w:rsid w:val="00807236"/>
    <w:rsid w:val="008106C9"/>
    <w:rsid w:val="0081070D"/>
    <w:rsid w:val="00811DEA"/>
    <w:rsid w:val="00812E1B"/>
    <w:rsid w:val="00817AD6"/>
    <w:rsid w:val="00817BE2"/>
    <w:rsid w:val="008230A9"/>
    <w:rsid w:val="00823103"/>
    <w:rsid w:val="00826EC0"/>
    <w:rsid w:val="00827503"/>
    <w:rsid w:val="00827CDC"/>
    <w:rsid w:val="0083024B"/>
    <w:rsid w:val="008303E0"/>
    <w:rsid w:val="00833912"/>
    <w:rsid w:val="008377C3"/>
    <w:rsid w:val="008377EB"/>
    <w:rsid w:val="00837D3F"/>
    <w:rsid w:val="0084087E"/>
    <w:rsid w:val="00844169"/>
    <w:rsid w:val="00844CC1"/>
    <w:rsid w:val="008455B9"/>
    <w:rsid w:val="00850F86"/>
    <w:rsid w:val="00851EDB"/>
    <w:rsid w:val="0085371A"/>
    <w:rsid w:val="0085407C"/>
    <w:rsid w:val="00855BE3"/>
    <w:rsid w:val="00855FC9"/>
    <w:rsid w:val="00856D5D"/>
    <w:rsid w:val="00861021"/>
    <w:rsid w:val="00862AF5"/>
    <w:rsid w:val="00863094"/>
    <w:rsid w:val="00865534"/>
    <w:rsid w:val="008728DC"/>
    <w:rsid w:val="00872F06"/>
    <w:rsid w:val="0087336C"/>
    <w:rsid w:val="008751F0"/>
    <w:rsid w:val="00877996"/>
    <w:rsid w:val="00881525"/>
    <w:rsid w:val="00881604"/>
    <w:rsid w:val="00882603"/>
    <w:rsid w:val="00890AE7"/>
    <w:rsid w:val="00891E36"/>
    <w:rsid w:val="00892984"/>
    <w:rsid w:val="00892F1E"/>
    <w:rsid w:val="00893E09"/>
    <w:rsid w:val="00893EE5"/>
    <w:rsid w:val="00894975"/>
    <w:rsid w:val="00896086"/>
    <w:rsid w:val="00896145"/>
    <w:rsid w:val="008966EE"/>
    <w:rsid w:val="00896BDB"/>
    <w:rsid w:val="008A30F4"/>
    <w:rsid w:val="008A349D"/>
    <w:rsid w:val="008A7B12"/>
    <w:rsid w:val="008B0E1C"/>
    <w:rsid w:val="008B3295"/>
    <w:rsid w:val="008B345E"/>
    <w:rsid w:val="008B35AE"/>
    <w:rsid w:val="008B3F2B"/>
    <w:rsid w:val="008B5F4D"/>
    <w:rsid w:val="008B66D5"/>
    <w:rsid w:val="008C182F"/>
    <w:rsid w:val="008C488E"/>
    <w:rsid w:val="008C502E"/>
    <w:rsid w:val="008C50D5"/>
    <w:rsid w:val="008C6E6B"/>
    <w:rsid w:val="008D370C"/>
    <w:rsid w:val="008D5E48"/>
    <w:rsid w:val="008D754E"/>
    <w:rsid w:val="008E0946"/>
    <w:rsid w:val="008E12AC"/>
    <w:rsid w:val="008E210D"/>
    <w:rsid w:val="008E2CF9"/>
    <w:rsid w:val="008E4DE4"/>
    <w:rsid w:val="008F017B"/>
    <w:rsid w:val="008F1528"/>
    <w:rsid w:val="008F38FB"/>
    <w:rsid w:val="008F5954"/>
    <w:rsid w:val="008F6227"/>
    <w:rsid w:val="008F6B2C"/>
    <w:rsid w:val="008F6EF4"/>
    <w:rsid w:val="008F7655"/>
    <w:rsid w:val="0090037A"/>
    <w:rsid w:val="009010D2"/>
    <w:rsid w:val="00901580"/>
    <w:rsid w:val="0090284C"/>
    <w:rsid w:val="00903DF4"/>
    <w:rsid w:val="009042A0"/>
    <w:rsid w:val="009119AE"/>
    <w:rsid w:val="00912A7E"/>
    <w:rsid w:val="00914A37"/>
    <w:rsid w:val="00920719"/>
    <w:rsid w:val="00921099"/>
    <w:rsid w:val="0092134D"/>
    <w:rsid w:val="00921563"/>
    <w:rsid w:val="00921F83"/>
    <w:rsid w:val="009238C2"/>
    <w:rsid w:val="00924DEA"/>
    <w:rsid w:val="009265B4"/>
    <w:rsid w:val="00930C2C"/>
    <w:rsid w:val="00936123"/>
    <w:rsid w:val="009375FF"/>
    <w:rsid w:val="00937BC0"/>
    <w:rsid w:val="00940745"/>
    <w:rsid w:val="0094089B"/>
    <w:rsid w:val="00941CED"/>
    <w:rsid w:val="00943A2A"/>
    <w:rsid w:val="00943F79"/>
    <w:rsid w:val="0094530C"/>
    <w:rsid w:val="00945AD5"/>
    <w:rsid w:val="00945B53"/>
    <w:rsid w:val="00945E15"/>
    <w:rsid w:val="00950E77"/>
    <w:rsid w:val="00952713"/>
    <w:rsid w:val="0095766A"/>
    <w:rsid w:val="00957C3C"/>
    <w:rsid w:val="009632E4"/>
    <w:rsid w:val="009638D1"/>
    <w:rsid w:val="009660C1"/>
    <w:rsid w:val="009727E0"/>
    <w:rsid w:val="00974898"/>
    <w:rsid w:val="0097713F"/>
    <w:rsid w:val="00977717"/>
    <w:rsid w:val="00981BF2"/>
    <w:rsid w:val="00983B63"/>
    <w:rsid w:val="009913F1"/>
    <w:rsid w:val="009919C2"/>
    <w:rsid w:val="00993D48"/>
    <w:rsid w:val="009A0318"/>
    <w:rsid w:val="009A0824"/>
    <w:rsid w:val="009A0DF5"/>
    <w:rsid w:val="009A1665"/>
    <w:rsid w:val="009A5394"/>
    <w:rsid w:val="009A56AD"/>
    <w:rsid w:val="009A6839"/>
    <w:rsid w:val="009A6FE8"/>
    <w:rsid w:val="009B3551"/>
    <w:rsid w:val="009B4231"/>
    <w:rsid w:val="009B46B3"/>
    <w:rsid w:val="009B6283"/>
    <w:rsid w:val="009B68C3"/>
    <w:rsid w:val="009B6988"/>
    <w:rsid w:val="009B7374"/>
    <w:rsid w:val="009D30C5"/>
    <w:rsid w:val="009D33A7"/>
    <w:rsid w:val="009D5A85"/>
    <w:rsid w:val="009D79D2"/>
    <w:rsid w:val="009E0660"/>
    <w:rsid w:val="009E1A7B"/>
    <w:rsid w:val="009E416A"/>
    <w:rsid w:val="009E45CC"/>
    <w:rsid w:val="009E63FE"/>
    <w:rsid w:val="009E6BD3"/>
    <w:rsid w:val="009F0E3F"/>
    <w:rsid w:val="009F2408"/>
    <w:rsid w:val="00A00CE3"/>
    <w:rsid w:val="00A02D96"/>
    <w:rsid w:val="00A035F4"/>
    <w:rsid w:val="00A0364D"/>
    <w:rsid w:val="00A04D02"/>
    <w:rsid w:val="00A07181"/>
    <w:rsid w:val="00A072A1"/>
    <w:rsid w:val="00A10DAD"/>
    <w:rsid w:val="00A117BC"/>
    <w:rsid w:val="00A12D47"/>
    <w:rsid w:val="00A131A5"/>
    <w:rsid w:val="00A15080"/>
    <w:rsid w:val="00A1521B"/>
    <w:rsid w:val="00A16689"/>
    <w:rsid w:val="00A20A94"/>
    <w:rsid w:val="00A21038"/>
    <w:rsid w:val="00A2452E"/>
    <w:rsid w:val="00A2463B"/>
    <w:rsid w:val="00A26542"/>
    <w:rsid w:val="00A269A0"/>
    <w:rsid w:val="00A27AE3"/>
    <w:rsid w:val="00A3275A"/>
    <w:rsid w:val="00A34011"/>
    <w:rsid w:val="00A34E96"/>
    <w:rsid w:val="00A36AC3"/>
    <w:rsid w:val="00A3727F"/>
    <w:rsid w:val="00A45930"/>
    <w:rsid w:val="00A4660F"/>
    <w:rsid w:val="00A46B43"/>
    <w:rsid w:val="00A4708B"/>
    <w:rsid w:val="00A473C6"/>
    <w:rsid w:val="00A474B5"/>
    <w:rsid w:val="00A51307"/>
    <w:rsid w:val="00A53180"/>
    <w:rsid w:val="00A60DB5"/>
    <w:rsid w:val="00A61382"/>
    <w:rsid w:val="00A6235C"/>
    <w:rsid w:val="00A62A25"/>
    <w:rsid w:val="00A63E39"/>
    <w:rsid w:val="00A648C1"/>
    <w:rsid w:val="00A6624A"/>
    <w:rsid w:val="00A7097C"/>
    <w:rsid w:val="00A70A44"/>
    <w:rsid w:val="00A72A68"/>
    <w:rsid w:val="00A72C53"/>
    <w:rsid w:val="00A740CB"/>
    <w:rsid w:val="00A74B93"/>
    <w:rsid w:val="00A82252"/>
    <w:rsid w:val="00A82A49"/>
    <w:rsid w:val="00A87D3E"/>
    <w:rsid w:val="00A90218"/>
    <w:rsid w:val="00A90268"/>
    <w:rsid w:val="00A9439B"/>
    <w:rsid w:val="00AA48EF"/>
    <w:rsid w:val="00AA4954"/>
    <w:rsid w:val="00AA59D0"/>
    <w:rsid w:val="00AA7D6D"/>
    <w:rsid w:val="00AB0007"/>
    <w:rsid w:val="00AB0908"/>
    <w:rsid w:val="00AB19DC"/>
    <w:rsid w:val="00AB63E4"/>
    <w:rsid w:val="00AC0648"/>
    <w:rsid w:val="00AC3A99"/>
    <w:rsid w:val="00AC4F30"/>
    <w:rsid w:val="00AC55E2"/>
    <w:rsid w:val="00AC7E48"/>
    <w:rsid w:val="00AD002F"/>
    <w:rsid w:val="00AD0568"/>
    <w:rsid w:val="00AD0920"/>
    <w:rsid w:val="00AD2D55"/>
    <w:rsid w:val="00AD38D3"/>
    <w:rsid w:val="00AD3AF9"/>
    <w:rsid w:val="00AD3F05"/>
    <w:rsid w:val="00AD4300"/>
    <w:rsid w:val="00AD61AE"/>
    <w:rsid w:val="00AD6CFC"/>
    <w:rsid w:val="00AE0050"/>
    <w:rsid w:val="00AE0EE5"/>
    <w:rsid w:val="00AE3AB1"/>
    <w:rsid w:val="00AE461C"/>
    <w:rsid w:val="00AE7918"/>
    <w:rsid w:val="00AF48C3"/>
    <w:rsid w:val="00AF50F9"/>
    <w:rsid w:val="00B00024"/>
    <w:rsid w:val="00B005BA"/>
    <w:rsid w:val="00B006D8"/>
    <w:rsid w:val="00B013D3"/>
    <w:rsid w:val="00B0228D"/>
    <w:rsid w:val="00B02485"/>
    <w:rsid w:val="00B02B1C"/>
    <w:rsid w:val="00B04A49"/>
    <w:rsid w:val="00B06ACE"/>
    <w:rsid w:val="00B06B6F"/>
    <w:rsid w:val="00B07B2E"/>
    <w:rsid w:val="00B1020D"/>
    <w:rsid w:val="00B105FE"/>
    <w:rsid w:val="00B14486"/>
    <w:rsid w:val="00B15488"/>
    <w:rsid w:val="00B15A8A"/>
    <w:rsid w:val="00B175EF"/>
    <w:rsid w:val="00B17B3F"/>
    <w:rsid w:val="00B2023A"/>
    <w:rsid w:val="00B21BAE"/>
    <w:rsid w:val="00B2235B"/>
    <w:rsid w:val="00B2355F"/>
    <w:rsid w:val="00B2374B"/>
    <w:rsid w:val="00B2468A"/>
    <w:rsid w:val="00B24A87"/>
    <w:rsid w:val="00B265D0"/>
    <w:rsid w:val="00B30E3C"/>
    <w:rsid w:val="00B30EDF"/>
    <w:rsid w:val="00B37BFC"/>
    <w:rsid w:val="00B37D53"/>
    <w:rsid w:val="00B400E7"/>
    <w:rsid w:val="00B41CF2"/>
    <w:rsid w:val="00B44DA0"/>
    <w:rsid w:val="00B47B16"/>
    <w:rsid w:val="00B50304"/>
    <w:rsid w:val="00B50FC6"/>
    <w:rsid w:val="00B52EAF"/>
    <w:rsid w:val="00B56918"/>
    <w:rsid w:val="00B56C0A"/>
    <w:rsid w:val="00B63082"/>
    <w:rsid w:val="00B632BD"/>
    <w:rsid w:val="00B740F1"/>
    <w:rsid w:val="00B74625"/>
    <w:rsid w:val="00B77C13"/>
    <w:rsid w:val="00B85C30"/>
    <w:rsid w:val="00B864BF"/>
    <w:rsid w:val="00B87E3D"/>
    <w:rsid w:val="00B9098E"/>
    <w:rsid w:val="00B909D5"/>
    <w:rsid w:val="00B92AFD"/>
    <w:rsid w:val="00B92EBC"/>
    <w:rsid w:val="00B97B98"/>
    <w:rsid w:val="00BA0523"/>
    <w:rsid w:val="00BA4E8F"/>
    <w:rsid w:val="00BA589C"/>
    <w:rsid w:val="00BA64A5"/>
    <w:rsid w:val="00BA7DC3"/>
    <w:rsid w:val="00BB0D8A"/>
    <w:rsid w:val="00BB23F7"/>
    <w:rsid w:val="00BB3841"/>
    <w:rsid w:val="00BB4763"/>
    <w:rsid w:val="00BB7421"/>
    <w:rsid w:val="00BC0D41"/>
    <w:rsid w:val="00BC24C2"/>
    <w:rsid w:val="00BC449E"/>
    <w:rsid w:val="00BC691D"/>
    <w:rsid w:val="00BC6A34"/>
    <w:rsid w:val="00BC7045"/>
    <w:rsid w:val="00BC7731"/>
    <w:rsid w:val="00BC7BAF"/>
    <w:rsid w:val="00BD4567"/>
    <w:rsid w:val="00BE1377"/>
    <w:rsid w:val="00BE21B4"/>
    <w:rsid w:val="00BE2F08"/>
    <w:rsid w:val="00BE4F1E"/>
    <w:rsid w:val="00BE7885"/>
    <w:rsid w:val="00BE7CB3"/>
    <w:rsid w:val="00BF0A1A"/>
    <w:rsid w:val="00BF0BB9"/>
    <w:rsid w:val="00BF0E79"/>
    <w:rsid w:val="00BF4522"/>
    <w:rsid w:val="00BF69C0"/>
    <w:rsid w:val="00BF7415"/>
    <w:rsid w:val="00C00DDB"/>
    <w:rsid w:val="00C0144F"/>
    <w:rsid w:val="00C04537"/>
    <w:rsid w:val="00C0660E"/>
    <w:rsid w:val="00C0798B"/>
    <w:rsid w:val="00C1021D"/>
    <w:rsid w:val="00C12177"/>
    <w:rsid w:val="00C1286F"/>
    <w:rsid w:val="00C12B67"/>
    <w:rsid w:val="00C135E3"/>
    <w:rsid w:val="00C16EFA"/>
    <w:rsid w:val="00C17BCE"/>
    <w:rsid w:val="00C221E2"/>
    <w:rsid w:val="00C22D14"/>
    <w:rsid w:val="00C2370B"/>
    <w:rsid w:val="00C25606"/>
    <w:rsid w:val="00C31758"/>
    <w:rsid w:val="00C31A0D"/>
    <w:rsid w:val="00C32798"/>
    <w:rsid w:val="00C344ED"/>
    <w:rsid w:val="00C36D39"/>
    <w:rsid w:val="00C36E80"/>
    <w:rsid w:val="00C417B1"/>
    <w:rsid w:val="00C425DC"/>
    <w:rsid w:val="00C435C7"/>
    <w:rsid w:val="00C43D8A"/>
    <w:rsid w:val="00C44B79"/>
    <w:rsid w:val="00C47364"/>
    <w:rsid w:val="00C47C6D"/>
    <w:rsid w:val="00C51312"/>
    <w:rsid w:val="00C51B4E"/>
    <w:rsid w:val="00C53F57"/>
    <w:rsid w:val="00C61013"/>
    <w:rsid w:val="00C61E73"/>
    <w:rsid w:val="00C663CB"/>
    <w:rsid w:val="00C66500"/>
    <w:rsid w:val="00C665AC"/>
    <w:rsid w:val="00C67C66"/>
    <w:rsid w:val="00C71AC1"/>
    <w:rsid w:val="00C7343C"/>
    <w:rsid w:val="00C73896"/>
    <w:rsid w:val="00C745C4"/>
    <w:rsid w:val="00C76B23"/>
    <w:rsid w:val="00C80837"/>
    <w:rsid w:val="00C825D6"/>
    <w:rsid w:val="00C82F6A"/>
    <w:rsid w:val="00C874B9"/>
    <w:rsid w:val="00C87E2B"/>
    <w:rsid w:val="00C90C59"/>
    <w:rsid w:val="00C93575"/>
    <w:rsid w:val="00C93F5D"/>
    <w:rsid w:val="00C9428B"/>
    <w:rsid w:val="00C97266"/>
    <w:rsid w:val="00CA02EA"/>
    <w:rsid w:val="00CA0863"/>
    <w:rsid w:val="00CA265B"/>
    <w:rsid w:val="00CA4658"/>
    <w:rsid w:val="00CA61C6"/>
    <w:rsid w:val="00CA7958"/>
    <w:rsid w:val="00CB1460"/>
    <w:rsid w:val="00CB1A85"/>
    <w:rsid w:val="00CB20E3"/>
    <w:rsid w:val="00CB3449"/>
    <w:rsid w:val="00CB41DE"/>
    <w:rsid w:val="00CB6658"/>
    <w:rsid w:val="00CB6F7D"/>
    <w:rsid w:val="00CB7915"/>
    <w:rsid w:val="00CB79F3"/>
    <w:rsid w:val="00CC223D"/>
    <w:rsid w:val="00CC477F"/>
    <w:rsid w:val="00CC67C7"/>
    <w:rsid w:val="00CD0F22"/>
    <w:rsid w:val="00CD29B2"/>
    <w:rsid w:val="00CD54B4"/>
    <w:rsid w:val="00CE0AB6"/>
    <w:rsid w:val="00CE27F4"/>
    <w:rsid w:val="00CF03AD"/>
    <w:rsid w:val="00CF63EA"/>
    <w:rsid w:val="00CF7299"/>
    <w:rsid w:val="00D00BB6"/>
    <w:rsid w:val="00D0119D"/>
    <w:rsid w:val="00D02576"/>
    <w:rsid w:val="00D04472"/>
    <w:rsid w:val="00D074E5"/>
    <w:rsid w:val="00D07AD7"/>
    <w:rsid w:val="00D07C78"/>
    <w:rsid w:val="00D11BE1"/>
    <w:rsid w:val="00D11E3B"/>
    <w:rsid w:val="00D13135"/>
    <w:rsid w:val="00D14101"/>
    <w:rsid w:val="00D17617"/>
    <w:rsid w:val="00D21465"/>
    <w:rsid w:val="00D266A4"/>
    <w:rsid w:val="00D27135"/>
    <w:rsid w:val="00D27884"/>
    <w:rsid w:val="00D354E7"/>
    <w:rsid w:val="00D42F59"/>
    <w:rsid w:val="00D44069"/>
    <w:rsid w:val="00D44B0E"/>
    <w:rsid w:val="00D45253"/>
    <w:rsid w:val="00D4535D"/>
    <w:rsid w:val="00D455BD"/>
    <w:rsid w:val="00D47165"/>
    <w:rsid w:val="00D475E8"/>
    <w:rsid w:val="00D478FE"/>
    <w:rsid w:val="00D51DA9"/>
    <w:rsid w:val="00D51EEF"/>
    <w:rsid w:val="00D5234F"/>
    <w:rsid w:val="00D527D5"/>
    <w:rsid w:val="00D52D45"/>
    <w:rsid w:val="00D54866"/>
    <w:rsid w:val="00D54DDB"/>
    <w:rsid w:val="00D603F7"/>
    <w:rsid w:val="00D606C4"/>
    <w:rsid w:val="00D6080C"/>
    <w:rsid w:val="00D61837"/>
    <w:rsid w:val="00D6282E"/>
    <w:rsid w:val="00D6365E"/>
    <w:rsid w:val="00D66D70"/>
    <w:rsid w:val="00D70608"/>
    <w:rsid w:val="00D71210"/>
    <w:rsid w:val="00D71E98"/>
    <w:rsid w:val="00D7635F"/>
    <w:rsid w:val="00D76715"/>
    <w:rsid w:val="00D802AD"/>
    <w:rsid w:val="00D817F3"/>
    <w:rsid w:val="00D82CE0"/>
    <w:rsid w:val="00D834F1"/>
    <w:rsid w:val="00D83A7C"/>
    <w:rsid w:val="00D842ED"/>
    <w:rsid w:val="00D852E3"/>
    <w:rsid w:val="00D8739D"/>
    <w:rsid w:val="00D8774D"/>
    <w:rsid w:val="00D90F47"/>
    <w:rsid w:val="00D913CF"/>
    <w:rsid w:val="00D91B2E"/>
    <w:rsid w:val="00D92FFB"/>
    <w:rsid w:val="00D93CF3"/>
    <w:rsid w:val="00D946BF"/>
    <w:rsid w:val="00D96646"/>
    <w:rsid w:val="00D96F88"/>
    <w:rsid w:val="00D97380"/>
    <w:rsid w:val="00D97652"/>
    <w:rsid w:val="00DA07A4"/>
    <w:rsid w:val="00DA1E83"/>
    <w:rsid w:val="00DA2CF6"/>
    <w:rsid w:val="00DA30F6"/>
    <w:rsid w:val="00DA5976"/>
    <w:rsid w:val="00DA61EF"/>
    <w:rsid w:val="00DA6AD7"/>
    <w:rsid w:val="00DB05A9"/>
    <w:rsid w:val="00DB0949"/>
    <w:rsid w:val="00DB16C2"/>
    <w:rsid w:val="00DB2611"/>
    <w:rsid w:val="00DB3948"/>
    <w:rsid w:val="00DB3A1F"/>
    <w:rsid w:val="00DB3EA2"/>
    <w:rsid w:val="00DB417B"/>
    <w:rsid w:val="00DB4BCF"/>
    <w:rsid w:val="00DB6AE8"/>
    <w:rsid w:val="00DC50FB"/>
    <w:rsid w:val="00DC5FD6"/>
    <w:rsid w:val="00DC65C9"/>
    <w:rsid w:val="00DD0E9D"/>
    <w:rsid w:val="00DD1249"/>
    <w:rsid w:val="00DD1830"/>
    <w:rsid w:val="00DD2079"/>
    <w:rsid w:val="00DD28F2"/>
    <w:rsid w:val="00DD5EB5"/>
    <w:rsid w:val="00DE405F"/>
    <w:rsid w:val="00DE4E93"/>
    <w:rsid w:val="00DE7261"/>
    <w:rsid w:val="00DE7605"/>
    <w:rsid w:val="00DE7B5D"/>
    <w:rsid w:val="00DF06A2"/>
    <w:rsid w:val="00DF0C78"/>
    <w:rsid w:val="00DF27F2"/>
    <w:rsid w:val="00DF3896"/>
    <w:rsid w:val="00E007B4"/>
    <w:rsid w:val="00E01CCB"/>
    <w:rsid w:val="00E020FC"/>
    <w:rsid w:val="00E066DD"/>
    <w:rsid w:val="00E0785A"/>
    <w:rsid w:val="00E1015A"/>
    <w:rsid w:val="00E10DFC"/>
    <w:rsid w:val="00E12520"/>
    <w:rsid w:val="00E16B34"/>
    <w:rsid w:val="00E16BD9"/>
    <w:rsid w:val="00E16EE2"/>
    <w:rsid w:val="00E21C39"/>
    <w:rsid w:val="00E227BA"/>
    <w:rsid w:val="00E23BB3"/>
    <w:rsid w:val="00E24041"/>
    <w:rsid w:val="00E2498C"/>
    <w:rsid w:val="00E25344"/>
    <w:rsid w:val="00E253BB"/>
    <w:rsid w:val="00E2548C"/>
    <w:rsid w:val="00E26C7D"/>
    <w:rsid w:val="00E32734"/>
    <w:rsid w:val="00E35FA7"/>
    <w:rsid w:val="00E364A6"/>
    <w:rsid w:val="00E370DB"/>
    <w:rsid w:val="00E37E23"/>
    <w:rsid w:val="00E37F95"/>
    <w:rsid w:val="00E411EF"/>
    <w:rsid w:val="00E45E4F"/>
    <w:rsid w:val="00E46360"/>
    <w:rsid w:val="00E50393"/>
    <w:rsid w:val="00E511BD"/>
    <w:rsid w:val="00E54FBA"/>
    <w:rsid w:val="00E55840"/>
    <w:rsid w:val="00E564C6"/>
    <w:rsid w:val="00E56BA5"/>
    <w:rsid w:val="00E60210"/>
    <w:rsid w:val="00E61A35"/>
    <w:rsid w:val="00E626B9"/>
    <w:rsid w:val="00E63C80"/>
    <w:rsid w:val="00E65AD3"/>
    <w:rsid w:val="00E65DF2"/>
    <w:rsid w:val="00E6600E"/>
    <w:rsid w:val="00E66826"/>
    <w:rsid w:val="00E7121D"/>
    <w:rsid w:val="00E71917"/>
    <w:rsid w:val="00E71E05"/>
    <w:rsid w:val="00E732FD"/>
    <w:rsid w:val="00E7461C"/>
    <w:rsid w:val="00E82C88"/>
    <w:rsid w:val="00E85DA5"/>
    <w:rsid w:val="00E906C8"/>
    <w:rsid w:val="00E923B8"/>
    <w:rsid w:val="00E93183"/>
    <w:rsid w:val="00E94ACF"/>
    <w:rsid w:val="00E96089"/>
    <w:rsid w:val="00EA0346"/>
    <w:rsid w:val="00EA2BA8"/>
    <w:rsid w:val="00EA7DDA"/>
    <w:rsid w:val="00EB742D"/>
    <w:rsid w:val="00EB7DE5"/>
    <w:rsid w:val="00EC021D"/>
    <w:rsid w:val="00EC0297"/>
    <w:rsid w:val="00EC15B3"/>
    <w:rsid w:val="00EC1834"/>
    <w:rsid w:val="00ED29F3"/>
    <w:rsid w:val="00ED4525"/>
    <w:rsid w:val="00ED58BC"/>
    <w:rsid w:val="00ED6594"/>
    <w:rsid w:val="00ED6A71"/>
    <w:rsid w:val="00EE2BAA"/>
    <w:rsid w:val="00EE4D0D"/>
    <w:rsid w:val="00EE5731"/>
    <w:rsid w:val="00EE594B"/>
    <w:rsid w:val="00EE60E3"/>
    <w:rsid w:val="00EE78CD"/>
    <w:rsid w:val="00EF22F9"/>
    <w:rsid w:val="00EF4AC5"/>
    <w:rsid w:val="00EF4FF6"/>
    <w:rsid w:val="00EF59AA"/>
    <w:rsid w:val="00EF7A6F"/>
    <w:rsid w:val="00F0061E"/>
    <w:rsid w:val="00F00828"/>
    <w:rsid w:val="00F01296"/>
    <w:rsid w:val="00F0462E"/>
    <w:rsid w:val="00F06D8B"/>
    <w:rsid w:val="00F1373D"/>
    <w:rsid w:val="00F15B24"/>
    <w:rsid w:val="00F174B0"/>
    <w:rsid w:val="00F17CAE"/>
    <w:rsid w:val="00F22CC3"/>
    <w:rsid w:val="00F27F79"/>
    <w:rsid w:val="00F31D5F"/>
    <w:rsid w:val="00F32ECA"/>
    <w:rsid w:val="00F331B8"/>
    <w:rsid w:val="00F343F4"/>
    <w:rsid w:val="00F4044B"/>
    <w:rsid w:val="00F41F10"/>
    <w:rsid w:val="00F426E6"/>
    <w:rsid w:val="00F44C28"/>
    <w:rsid w:val="00F50BC1"/>
    <w:rsid w:val="00F50F8A"/>
    <w:rsid w:val="00F524E2"/>
    <w:rsid w:val="00F60485"/>
    <w:rsid w:val="00F614F2"/>
    <w:rsid w:val="00F61B56"/>
    <w:rsid w:val="00F621C9"/>
    <w:rsid w:val="00F62764"/>
    <w:rsid w:val="00F64044"/>
    <w:rsid w:val="00F6537B"/>
    <w:rsid w:val="00F73466"/>
    <w:rsid w:val="00F73746"/>
    <w:rsid w:val="00F73A4F"/>
    <w:rsid w:val="00F74B2D"/>
    <w:rsid w:val="00F75445"/>
    <w:rsid w:val="00F851A9"/>
    <w:rsid w:val="00F87447"/>
    <w:rsid w:val="00F90E82"/>
    <w:rsid w:val="00F9230B"/>
    <w:rsid w:val="00F94B5F"/>
    <w:rsid w:val="00F96CA6"/>
    <w:rsid w:val="00F96CD8"/>
    <w:rsid w:val="00FA1302"/>
    <w:rsid w:val="00FA425A"/>
    <w:rsid w:val="00FA4535"/>
    <w:rsid w:val="00FA5B32"/>
    <w:rsid w:val="00FA5D22"/>
    <w:rsid w:val="00FA7AB1"/>
    <w:rsid w:val="00FA7B4C"/>
    <w:rsid w:val="00FB01D1"/>
    <w:rsid w:val="00FB074F"/>
    <w:rsid w:val="00FB0AE1"/>
    <w:rsid w:val="00FB29C6"/>
    <w:rsid w:val="00FB2C8D"/>
    <w:rsid w:val="00FB2C99"/>
    <w:rsid w:val="00FB3E53"/>
    <w:rsid w:val="00FB427E"/>
    <w:rsid w:val="00FB4363"/>
    <w:rsid w:val="00FB5B43"/>
    <w:rsid w:val="00FC0047"/>
    <w:rsid w:val="00FC046F"/>
    <w:rsid w:val="00FC158A"/>
    <w:rsid w:val="00FC1C02"/>
    <w:rsid w:val="00FC3D62"/>
    <w:rsid w:val="00FC4621"/>
    <w:rsid w:val="00FC4ABA"/>
    <w:rsid w:val="00FC4E2A"/>
    <w:rsid w:val="00FD32B1"/>
    <w:rsid w:val="00FD3844"/>
    <w:rsid w:val="00FD3CA3"/>
    <w:rsid w:val="00FD4050"/>
    <w:rsid w:val="00FD5772"/>
    <w:rsid w:val="00FD67A1"/>
    <w:rsid w:val="00FE0323"/>
    <w:rsid w:val="00FE0F77"/>
    <w:rsid w:val="00FE1EFA"/>
    <w:rsid w:val="00FE3E9E"/>
    <w:rsid w:val="00FE4CE8"/>
    <w:rsid w:val="00FF37BF"/>
    <w:rsid w:val="00FF41F5"/>
    <w:rsid w:val="00FF4364"/>
    <w:rsid w:val="00FF5111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ff6743,#ffd3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2022год оценка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безвозмездное пользование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0.01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rgbClr val="0070C0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0100Общегосударственные расходы</c:v>
                </c:pt>
                <c:pt idx="1">
                  <c:v>0400Национальная экономика</c:v>
                </c:pt>
                <c:pt idx="2">
                  <c:v>0500 Жилищно-коммунальное хозяйство</c:v>
                </c:pt>
                <c:pt idx="3">
                  <c:v>0800 Культура и кинематография</c:v>
                </c:pt>
                <c:pt idx="4">
                  <c:v>1000 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0.23</c:v>
                </c:pt>
                <c:pt idx="1">
                  <c:v>0.18</c:v>
                </c:pt>
                <c:pt idx="2">
                  <c:v>0.26</c:v>
                </c:pt>
                <c:pt idx="3">
                  <c:v>0.04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rgbClr val="0070C0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23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0.00%</c:formatCode>
                <c:ptCount val="5"/>
                <c:pt idx="0">
                  <c:v>0.52</c:v>
                </c:pt>
                <c:pt idx="1">
                  <c:v>0.26</c:v>
                </c:pt>
                <c:pt idx="2">
                  <c:v>0.08</c:v>
                </c:pt>
                <c:pt idx="3">
                  <c:v>0.13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rgbClr val="0070C0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24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0%</c:formatCode>
                <c:ptCount val="5"/>
                <c:pt idx="0">
                  <c:v>0.54</c:v>
                </c:pt>
                <c:pt idx="1">
                  <c:v>0.23</c:v>
                </c:pt>
                <c:pt idx="2">
                  <c:v>0.08</c:v>
                </c:pt>
                <c:pt idx="3">
                  <c:v>0.13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rgbClr val="0070C0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2025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0100 Общегосударственные вопросы</c:v>
                </c:pt>
                <c:pt idx="1">
                  <c:v>0400 Национальная экономика</c:v>
                </c:pt>
                <c:pt idx="2">
                  <c:v>0500 Жилищно-коммунальное хозяйство</c:v>
                </c:pt>
                <c:pt idx="3">
                  <c:v>0800 Культура и кинематография</c:v>
                </c:pt>
                <c:pt idx="4">
                  <c:v>1000 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</c:v>
                </c:pt>
                <c:pt idx="1">
                  <c:v>0.23</c:v>
                </c:pt>
                <c:pt idx="2">
                  <c:v>0.08</c:v>
                </c:pt>
                <c:pt idx="3">
                  <c:v>0.13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rgbClr val="0070C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2023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layout>
        <c:manualLayout>
          <c:xMode val="edge"/>
          <c:yMode val="edge"/>
          <c:x val="0.39931933508311468"/>
          <c:y val="4.16666666666666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599518810148729E-2"/>
          <c:y val="0.22750255176436279"/>
          <c:w val="0.40463582677165355"/>
          <c:h val="0.67439304461942262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2023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0%</c:formatCode>
                <c:ptCount val="3"/>
                <c:pt idx="0">
                  <c:v>0.85</c:v>
                </c:pt>
                <c:pt idx="1">
                  <c:v>0.1</c:v>
                </c:pt>
                <c:pt idx="2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2024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7932852143482058E-2"/>
          <c:y val="0.24139144065325169"/>
          <c:w val="0.43796916010498688"/>
          <c:h val="0.72994860017497809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2024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0%</c:formatCode>
                <c:ptCount val="3"/>
                <c:pt idx="0">
                  <c:v>0.86</c:v>
                </c:pt>
                <c:pt idx="1">
                  <c:v>0.12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2025 год прогноз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безвозмездное пользование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0.84</c:v>
                </c:pt>
                <c:pt idx="1">
                  <c:v>0.14000000000000001</c:v>
                </c:pt>
                <c:pt idx="2" formatCode="0%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381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налоговых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20569.900000000001</c:v>
                </c:pt>
                <c:pt idx="1">
                  <c:v>14886.2</c:v>
                </c:pt>
                <c:pt idx="2">
                  <c:v>11984.6</c:v>
                </c:pt>
                <c:pt idx="3">
                  <c:v>12067.8</c:v>
                </c:pt>
                <c:pt idx="4">
                  <c:v>12139.2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3096320"/>
        <c:axId val="103097856"/>
        <c:axId val="0"/>
      </c:bar3DChart>
      <c:catAx>
        <c:axId val="10309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3097856"/>
        <c:crosses val="autoZero"/>
        <c:auto val="1"/>
        <c:lblAlgn val="ctr"/>
        <c:lblOffset val="100"/>
        <c:noMultiLvlLbl val="0"/>
      </c:catAx>
      <c:valAx>
        <c:axId val="103097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30963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accent2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поступлений неналоговых доходов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Неналоговые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704.2</c:v>
                </c:pt>
                <c:pt idx="1">
                  <c:v>251.7</c:v>
                </c:pt>
                <c:pt idx="2">
                  <c:v>1367</c:v>
                </c:pt>
                <c:pt idx="3">
                  <c:v>1709.8</c:v>
                </c:pt>
                <c:pt idx="4">
                  <c:v>2056.9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5773696"/>
        <c:axId val="105779584"/>
        <c:axId val="0"/>
      </c:bar3DChart>
      <c:catAx>
        <c:axId val="10577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5779584"/>
        <c:crosses val="autoZero"/>
        <c:auto val="1"/>
        <c:lblAlgn val="ctr"/>
        <c:lblOffset val="100"/>
        <c:noMultiLvlLbl val="0"/>
      </c:catAx>
      <c:valAx>
        <c:axId val="105779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57736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безвозмездных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77777777777778E-2"/>
          <c:y val="0.2636574074074074"/>
          <c:w val="0.64904308836395452"/>
          <c:h val="0.620362715077281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Безвозмездные поступления,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4242.5</c:v>
                </c:pt>
                <c:pt idx="1">
                  <c:v>17546.7</c:v>
                </c:pt>
                <c:pt idx="2">
                  <c:v>764.7</c:v>
                </c:pt>
                <c:pt idx="3">
                  <c:v>276.10000000000002</c:v>
                </c:pt>
                <c:pt idx="4">
                  <c:v>292.39999999999998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919232"/>
        <c:axId val="105920768"/>
        <c:axId val="0"/>
      </c:bar3DChart>
      <c:catAx>
        <c:axId val="10591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920768"/>
        <c:crosses val="autoZero"/>
        <c:auto val="1"/>
        <c:lblAlgn val="ctr"/>
        <c:lblOffset val="100"/>
        <c:noMultiLvlLbl val="0"/>
      </c:catAx>
      <c:valAx>
        <c:axId val="105920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591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3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расходов по разделам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85735402808575E-2"/>
          <c:y val="8.1580406844748807E-2"/>
          <c:w val="0.67402145130971713"/>
          <c:h val="0.859703416193854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Лист1!$B$6:$C$6</c:f>
              <c:strCache>
                <c:ptCount val="1"/>
                <c:pt idx="0">
                  <c:v>0100 Общегосударственный вопросы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Лист1!$D$6:$H$6</c:f>
              <c:numCache>
                <c:formatCode>General</c:formatCode>
                <c:ptCount val="5"/>
                <c:pt idx="0">
                  <c:v>10464.200000000001</c:v>
                </c:pt>
                <c:pt idx="1">
                  <c:v>8850.1</c:v>
                </c:pt>
                <c:pt idx="2">
                  <c:v>7366.2</c:v>
                </c:pt>
                <c:pt idx="3">
                  <c:v>7422.6</c:v>
                </c:pt>
                <c:pt idx="4">
                  <c:v>7426.8</c:v>
                </c:pt>
              </c:numCache>
            </c:numRef>
          </c:val>
        </c:ser>
        <c:ser>
          <c:idx val="1"/>
          <c:order val="1"/>
          <c:tx>
            <c:strRef>
              <c:f>Лист1!$B$7:$C$7</c:f>
              <c:strCache>
                <c:ptCount val="1"/>
                <c:pt idx="0">
                  <c:v>0400 Национальная экономика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Лист1!$D$7:$H$7</c:f>
              <c:numCache>
                <c:formatCode>General</c:formatCode>
                <c:ptCount val="5"/>
                <c:pt idx="0">
                  <c:v>7196.7</c:v>
                </c:pt>
                <c:pt idx="1">
                  <c:v>6245.7</c:v>
                </c:pt>
                <c:pt idx="2">
                  <c:v>3627.5</c:v>
                </c:pt>
                <c:pt idx="3">
                  <c:v>3160.7</c:v>
                </c:pt>
                <c:pt idx="4">
                  <c:v>3232.1</c:v>
                </c:pt>
              </c:numCache>
            </c:numRef>
          </c:val>
        </c:ser>
        <c:ser>
          <c:idx val="2"/>
          <c:order val="2"/>
          <c:tx>
            <c:strRef>
              <c:f>Лист1!$B$8:$C$8</c:f>
              <c:strCache>
                <c:ptCount val="1"/>
                <c:pt idx="0">
                  <c:v>0500 Жилищно-коммунальное хозяйство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Лист1!$D$8:$H$8</c:f>
              <c:numCache>
                <c:formatCode>General</c:formatCode>
                <c:ptCount val="5"/>
                <c:pt idx="0">
                  <c:v>5625.5</c:v>
                </c:pt>
                <c:pt idx="1">
                  <c:v>9188</c:v>
                </c:pt>
                <c:pt idx="2">
                  <c:v>1087</c:v>
                </c:pt>
                <c:pt idx="3">
                  <c:v>1087</c:v>
                </c:pt>
                <c:pt idx="4">
                  <c:v>1094.0999999999999</c:v>
                </c:pt>
              </c:numCache>
            </c:numRef>
          </c:val>
        </c:ser>
        <c:ser>
          <c:idx val="3"/>
          <c:order val="3"/>
          <c:tx>
            <c:strRef>
              <c:f>Лист1!$B$9:$C$9</c:f>
              <c:strCache>
                <c:ptCount val="1"/>
                <c:pt idx="0">
                  <c:v>0800 Культура и кинематография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Лист1!$D$9:$H$9</c:f>
              <c:numCache>
                <c:formatCode>General</c:formatCode>
                <c:ptCount val="5"/>
                <c:pt idx="0">
                  <c:v>1986</c:v>
                </c:pt>
                <c:pt idx="1">
                  <c:v>1310.7</c:v>
                </c:pt>
                <c:pt idx="2">
                  <c:v>1815.6</c:v>
                </c:pt>
                <c:pt idx="3">
                  <c:v>1815.6</c:v>
                </c:pt>
                <c:pt idx="4">
                  <c:v>1815.6</c:v>
                </c:pt>
              </c:numCache>
            </c:numRef>
          </c:val>
        </c:ser>
        <c:ser>
          <c:idx val="4"/>
          <c:order val="4"/>
          <c:tx>
            <c:strRef>
              <c:f>Лист1!$B$10:$C$10</c:f>
              <c:strCache>
                <c:ptCount val="1"/>
                <c:pt idx="0">
                  <c:v>1000 Социальная политика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Лист1!$D$10:$H$10</c:f>
              <c:numCache>
                <c:formatCode>General</c:formatCode>
                <c:ptCount val="5"/>
                <c:pt idx="0">
                  <c:v>183.5</c:v>
                </c:pt>
                <c:pt idx="1">
                  <c:v>200</c:v>
                </c:pt>
                <c:pt idx="2">
                  <c:v>220</c:v>
                </c:pt>
                <c:pt idx="3">
                  <c:v>225</c:v>
                </c:pt>
                <c:pt idx="4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019840"/>
        <c:axId val="106025728"/>
        <c:axId val="0"/>
      </c:bar3DChart>
      <c:catAx>
        <c:axId val="10601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6025728"/>
        <c:crosses val="autoZero"/>
        <c:auto val="1"/>
        <c:lblAlgn val="ctr"/>
        <c:lblOffset val="100"/>
        <c:noMultiLvlLbl val="0"/>
      </c:catAx>
      <c:valAx>
        <c:axId val="106025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01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12685914260722E-2"/>
          <c:y val="0.22146294213223347"/>
          <c:w val="0.51417833187518225"/>
          <c:h val="0.6803879071581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0100 Общегосударственные вопросы</c:v>
                </c:pt>
                <c:pt idx="1">
                  <c:v>0400 Национальная экономика</c:v>
                </c:pt>
                <c:pt idx="2">
                  <c:v>0500 Жилищно-коммунальное хозяйство</c:v>
                </c:pt>
                <c:pt idx="3">
                  <c:v>0800 Культура и кинематография</c:v>
                </c:pt>
                <c:pt idx="4">
                  <c:v>1000 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0.38</c:v>
                </c:pt>
                <c:pt idx="1">
                  <c:v>0.26</c:v>
                </c:pt>
                <c:pt idx="2" formatCode="0.00%">
                  <c:v>0.2</c:v>
                </c:pt>
                <c:pt idx="3" formatCode="General">
                  <c:v>0</c:v>
                </c:pt>
                <c:pt idx="4" formatCode="0.0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rgbClr val="0070C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5E3E-60C2-4070-97F4-48A5F4F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cp:lastPrinted>2020-11-17T07:10:00Z</cp:lastPrinted>
  <dcterms:created xsi:type="dcterms:W3CDTF">2020-11-16T08:44:00Z</dcterms:created>
  <dcterms:modified xsi:type="dcterms:W3CDTF">2022-11-17T11:10:00Z</dcterms:modified>
</cp:coreProperties>
</file>