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03" w:rsidRPr="00C75EE5" w:rsidRDefault="00C34803" w:rsidP="00C75EE5">
      <w:pPr>
        <w:spacing w:before="100" w:beforeAutospacing="1" w:after="100" w:afterAutospacing="1" w:line="240" w:lineRule="auto"/>
        <w:jc w:val="center"/>
        <w:rPr>
          <w:rFonts w:ascii="Times New Roman" w:eastAsia="Times New Roman" w:hAnsi="Times New Roman" w:cs="Times New Roman"/>
          <w:b/>
          <w:sz w:val="32"/>
          <w:szCs w:val="32"/>
        </w:rPr>
      </w:pPr>
      <w:bookmarkStart w:id="0" w:name="_GoBack"/>
      <w:bookmarkEnd w:id="0"/>
      <w:r w:rsidRPr="00C75EE5">
        <w:rPr>
          <w:rFonts w:ascii="Times New Roman" w:eastAsia="Times New Roman" w:hAnsi="Times New Roman" w:cs="Times New Roman"/>
          <w:b/>
          <w:sz w:val="32"/>
          <w:szCs w:val="32"/>
        </w:rPr>
        <w:t>Приказ Минсельхоза РФ от 3 апреля 2006 г. N 103</w:t>
      </w:r>
      <w:r w:rsidRPr="00C75EE5">
        <w:rPr>
          <w:rFonts w:ascii="Times New Roman" w:eastAsia="Times New Roman" w:hAnsi="Times New Roman" w:cs="Times New Roman"/>
          <w:b/>
          <w:sz w:val="32"/>
          <w:szCs w:val="32"/>
        </w:rPr>
        <w:br/>
        <w:t>"Об утверждении Ветеринарных правил содержания птиц на личных подворьях граждан и птицеводческих хозяйствах открытого типа"</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1. Область применения</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1.1.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(далее - подворья) в целях недопущения распространения заразных болезней птиц.</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1.2. Положения настоящих правил обязательны для выполнения на территории Российской Федерации физическими лицами, имеющими в собственности птицу, а также организациями, в которых предусмотрено выгульное содержание птицы (птицеводческие предприятия открытого типа).</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2. Общие требования к птицеводческим помещениям подворий</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 xml:space="preserve">2.1. В соответствии со </w:t>
      </w:r>
      <w:hyperlink r:id="rId5" w:anchor="/document/10108225/entry/184" w:history="1">
        <w:r w:rsidRPr="00C75EE5">
          <w:rPr>
            <w:rFonts w:ascii="Times New Roman" w:eastAsia="Times New Roman" w:hAnsi="Times New Roman" w:cs="Times New Roman"/>
            <w:color w:val="0000FF"/>
            <w:sz w:val="28"/>
            <w:szCs w:val="28"/>
            <w:u w:val="single"/>
          </w:rPr>
          <w:t>статьей 18</w:t>
        </w:r>
      </w:hyperlink>
      <w:r w:rsidRPr="00C75EE5">
        <w:rPr>
          <w:rFonts w:ascii="Times New Roman" w:eastAsia="Times New Roman" w:hAnsi="Times New Roman" w:cs="Times New Roman"/>
          <w:sz w:val="28"/>
          <w:szCs w:val="28"/>
        </w:rPr>
        <w:t xml:space="preserve"> Закона Российской Федерации от 14 мая 1993 г. N 4979-1 "О ветеринарии" (Ведомости съездов народных депутатов Российской Федерации и Верховного Совета Российской Федерации 1993, N 24, ст. 857, Собрание законодательства Российской Федерации, 2002, N 1 (ч. I) ст. 2; 2004, N 27, ст. 2711, N 35, ст. 3607; 2005, N 19, ст. 1752; 2006, N 1, ст. 10) владельцы животных и производители продуктов животноводства обязаны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2.2. При размещении, строительстве, вводе в эксплуатацию объектов, связанных с содержанием, разведением птицы на подворьях, могут предъявляться следующие требования:</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птицеводческие помещения подворий размещаются на территории, имеющей соответствующие уклоны для стока и отвода поверхностных вод;</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территория подворий должна быть огорожена и благоустроена;</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lastRenderedPageBreak/>
        <w:t>изолированные выгульные площадки оборудуются для раздельного содержания каждого вида птицы на прилегающей к помещению территории;</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внутренние поверхности помещений подворий (стены, перегородки, потолки) должны быть устроены из материалов, доступных для очистки, мойки и дезинфекции;</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полы помещений для содержания птицы на подворьях должны обладать достаточной прочностью, малой теплопроводностью, стойкостью к стокам и дезинфицирующим веществам и отвечать санитарно-гигиеническим требованиям;</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помещение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организовать проведение предусмотренных настоящими Правилами мероприятий по обеспечению предупреждения болезней птиц;</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не рекомендуется совместное содержание птицы на подворьях с другими видами животных.</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3. Ветеринарные правила содержания помещения для птицы</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 xml:space="preserve">3.1. В соответствии со </w:t>
      </w:r>
      <w:hyperlink r:id="rId6" w:anchor="/document/10108225/entry/13" w:history="1">
        <w:r w:rsidRPr="00C75EE5">
          <w:rPr>
            <w:rFonts w:ascii="Times New Roman" w:eastAsia="Times New Roman" w:hAnsi="Times New Roman" w:cs="Times New Roman"/>
            <w:color w:val="0000FF"/>
            <w:sz w:val="28"/>
            <w:szCs w:val="28"/>
            <w:u w:val="single"/>
          </w:rPr>
          <w:t>статьей 13</w:t>
        </w:r>
      </w:hyperlink>
      <w:r w:rsidRPr="00C75EE5">
        <w:rPr>
          <w:rFonts w:ascii="Times New Roman" w:eastAsia="Times New Roman" w:hAnsi="Times New Roman" w:cs="Times New Roman"/>
          <w:sz w:val="28"/>
          <w:szCs w:val="28"/>
        </w:rPr>
        <w:t xml:space="preserve"> Закона Российской Федерации от 14 мая 1993 г. N 4979-1 "О ветеринарии"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3.2. Для создания благоприятных условий для здоровья птиц рекомендуется проведение следующих мероприятий:</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при угрозе заражения перед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собирают и подвергают биотермическому обеззараживанию;</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при напольном содержании птицы на подворьях в качестве подстилочного материала используют опилки, древесные стружки, соломенную резку и иные материалы. При смене каждой партии птицы глубокую подстилку удаляют и проводят тщательную механическую очистку и дезинфекцию помещения. При замене подстилочного материала пол очищают, дезинфицируют (посыпают слоем извести-пушонки из расчета 0,5 кг на 1 м2 или используют иные дезинфицирующие средства), после чего настилают подстилочный материал слоем 10 - 15 сантиметров. Запрещается использовать заплесневелую, мерзлую и сырую подстилку.</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3.3.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3.4. Посещение помещений для содержания птицы посторонними лицами не рекомендуется.</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3.5. Перед входом в помещение для содержания птицы рекомендуется сменить одежду, обувь и надеть чистую рабочую спецодежду.</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 Ветеринарные правила содержания и кормления птицы на подворьях</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 xml:space="preserve">4.1. В соответствии со </w:t>
      </w:r>
      <w:hyperlink r:id="rId7" w:anchor="/document/10108225/entry/28" w:history="1">
        <w:r w:rsidRPr="00C75EE5">
          <w:rPr>
            <w:rFonts w:ascii="Times New Roman" w:eastAsia="Times New Roman" w:hAnsi="Times New Roman" w:cs="Times New Roman"/>
            <w:color w:val="0000FF"/>
            <w:sz w:val="28"/>
            <w:szCs w:val="28"/>
            <w:u w:val="single"/>
          </w:rPr>
          <w:t>статьей 13</w:t>
        </w:r>
      </w:hyperlink>
      <w:r w:rsidRPr="00C75EE5">
        <w:rPr>
          <w:rFonts w:ascii="Times New Roman" w:eastAsia="Times New Roman" w:hAnsi="Times New Roman" w:cs="Times New Roman"/>
          <w:sz w:val="28"/>
          <w:szCs w:val="28"/>
        </w:rPr>
        <w:t xml:space="preserve"> Закона Российской Федерации от 14 мая 1993 г. N 4979-1 "О ветеринарии" 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4.2. Комплектование подворий птицей рекомендуется осуществлять из источников (специализированных птицеводческих предприятий, организаций, ферм, инкубаторно-птицеводческой станции), благополучных в ветеринарно-санитарном отношении, путем приобретения суточного или подрощенного молодняка.</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4.3. Яйцо от домашней птицы с подворий, используемое для инкубации, должно быть чистым и подвергаться прединкубационной дезинфекции. Инкубационные яйца хранят при температуре 8 - 10°С и относительной влажности воздуха 75 - 80 процентов. Максимальный срок хранения куриных яиц - 6 дней, индюшиных и утиных - 8 дней, гусиных - 10 дней. В каждый последующий день хранения смертность эмбрионов увеличивается примерно на 1 процент.</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4.4. В период выращивания птицы на подворьях систематически наблюдают за состоянием ее здоровья, контролируют поведение каждой партии, поедаемость корма, потребление воды, состояние перьевого покрова. В случае отклонения от физиологических норм выясняют причины, обусловившие отклонения. При необходимости обращаются к ветеринарным специалистам.</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4.5. Нормы плотности посадки птицы на 1 кв. метр пола в помещении подворья следующие:</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молодняк яичных и мясных пород - 11-12 голов;</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взрослая птица (куры, индейки, утки, гуси) - 3-4 головы.</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4.6. Фронт кормления (длина доступных птице кормушек) на одну голову птицы должен быть не менее:</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для взрослой птицы - 6 - 8 см;</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для молодняка - 4-5 см.</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4.7. Фронт поения (длина доступных птице поилок) на одну голову птицы должен быть не менее 1 - 3 см.</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4.8. Содержание, кормление и поение разных видов птицы на подворьях проводится раздельно.</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4.9.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4.10. Каждую партию выведенного молодняка птицы в первые дни жизни помещают в специально подготовленное, чистое, предварительно продезинфицированное, обогреваемое помещение.</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5. Мероприятия по профилактике и ликвидации заразных болезней птиц на подворьях</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 xml:space="preserve">5.1. В соответствии со </w:t>
      </w:r>
      <w:hyperlink r:id="rId8" w:anchor="/document/10108225/entry/188" w:history="1">
        <w:r w:rsidRPr="00C75EE5">
          <w:rPr>
            <w:rFonts w:ascii="Times New Roman" w:eastAsia="Times New Roman" w:hAnsi="Times New Roman" w:cs="Times New Roman"/>
            <w:color w:val="0000FF"/>
            <w:sz w:val="28"/>
            <w:szCs w:val="28"/>
            <w:u w:val="single"/>
          </w:rPr>
          <w:t>статьей 18</w:t>
        </w:r>
      </w:hyperlink>
      <w:r w:rsidRPr="00C75EE5">
        <w:rPr>
          <w:rFonts w:ascii="Times New Roman" w:eastAsia="Times New Roman" w:hAnsi="Times New Roman" w:cs="Times New Roman"/>
          <w:sz w:val="28"/>
          <w:szCs w:val="28"/>
        </w:rPr>
        <w:t xml:space="preserve"> Закона Российской Федерации от 14 мая 1993 г. N 4979-1 "О ветеринарии"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Для профилактики заразных болезней птиц на подворьях помимо общих ветеринарно-санитарных мер проводят вакцинацию птицы с учетом эпизоотической ситуации населенного пункта и района.</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5.2. Владельцы птицы предоставляют специалистам в области ветеринарии по их требованию птицу для осмотра.</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5.3. По требованию ветеринарных специалистов владельцы птицы обязаны сообщать количество птицы каждого вида, которое имеется на подворье.</w:t>
      </w:r>
    </w:p>
    <w:p w:rsidR="00C34803" w:rsidRPr="00C75EE5" w:rsidRDefault="00C34803" w:rsidP="00C75EE5">
      <w:pPr>
        <w:spacing w:before="100" w:beforeAutospacing="1" w:after="100" w:afterAutospacing="1" w:line="240" w:lineRule="auto"/>
        <w:jc w:val="both"/>
        <w:rPr>
          <w:rFonts w:ascii="Times New Roman" w:eastAsia="Times New Roman" w:hAnsi="Times New Roman" w:cs="Times New Roman"/>
          <w:sz w:val="28"/>
          <w:szCs w:val="28"/>
        </w:rPr>
      </w:pPr>
      <w:r w:rsidRPr="00C75EE5">
        <w:rPr>
          <w:rFonts w:ascii="Times New Roman" w:eastAsia="Times New Roman" w:hAnsi="Times New Roman" w:cs="Times New Roman"/>
          <w:sz w:val="28"/>
          <w:szCs w:val="28"/>
        </w:rPr>
        <w:t>5.4.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(инструкциями) по борьбе с данной болезнью.</w:t>
      </w:r>
    </w:p>
    <w:p w:rsidR="00DC6FEB" w:rsidRDefault="00DC6FEB">
      <w:r>
        <w:br w:type="page"/>
      </w:r>
    </w:p>
    <w:p w:rsidR="00DC6FEB" w:rsidRDefault="00DC6FEB" w:rsidP="00DC6FEB">
      <w:pPr>
        <w:pStyle w:val="2"/>
        <w:jc w:val="center"/>
      </w:pPr>
      <w:r>
        <w:t>Приказ Министерства сельского хозяйства РФ от 29 марта 2016 г. № 114 "Об утверждении Ветеринарных правил содержания свиней в целях их воспроизводства, выращивания и реализации"</w:t>
      </w:r>
    </w:p>
    <w:p w:rsidR="00DC6FEB" w:rsidRPr="00DC6FEB" w:rsidRDefault="00DC6FEB" w:rsidP="00DC6FEB">
      <w:pPr>
        <w:pStyle w:val="3"/>
        <w:jc w:val="both"/>
        <w:rPr>
          <w:sz w:val="28"/>
          <w:szCs w:val="28"/>
        </w:rPr>
      </w:pPr>
      <w:bookmarkStart w:id="1" w:name="0"/>
      <w:bookmarkEnd w:id="1"/>
      <w:r w:rsidRPr="00DC6FEB">
        <w:rPr>
          <w:sz w:val="28"/>
          <w:szCs w:val="28"/>
        </w:rPr>
        <w:t>I. Общие положения</w:t>
      </w:r>
    </w:p>
    <w:p w:rsidR="00DC6FEB" w:rsidRPr="00DC6FEB" w:rsidRDefault="00DC6FEB" w:rsidP="00DC6FEB">
      <w:pPr>
        <w:pStyle w:val="a4"/>
        <w:jc w:val="both"/>
        <w:rPr>
          <w:sz w:val="28"/>
          <w:szCs w:val="28"/>
        </w:rPr>
      </w:pPr>
      <w:r w:rsidRPr="00DC6FEB">
        <w:rPr>
          <w:sz w:val="28"/>
          <w:szCs w:val="28"/>
        </w:rPr>
        <w:t>1. Ветеринарные правила содержания свиней в целях их воспроизводства, выращивания и реализации (далее - Правила) устанавливают требования к условиям содержания свиней в целях их воспроизводства, выращивания, реализации (далее - содержание свиней), требования к осуществлению мероприятий по карантинированию свиней, обязательных профилактических мероприятий и диагностических исследований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содержащими до 1000 голов свиней включительно (далее - хозяйства открытого типа, хозяйства), а также организациями и учреждениями, содержащими более 1000 голов свиней (далее - свиноводческое предприятие закрытого типа, предприятие).</w:t>
      </w:r>
    </w:p>
    <w:p w:rsidR="00DC6FEB" w:rsidRPr="00DC6FEB" w:rsidRDefault="00DC6FEB" w:rsidP="00DC6FEB">
      <w:pPr>
        <w:pStyle w:val="a4"/>
        <w:jc w:val="both"/>
        <w:rPr>
          <w:sz w:val="28"/>
          <w:szCs w:val="28"/>
        </w:rPr>
      </w:pPr>
      <w:r w:rsidRPr="00DC6FEB">
        <w:rPr>
          <w:sz w:val="28"/>
          <w:szCs w:val="28"/>
        </w:rPr>
        <w:t>Контроль за исполнением настоящих Правил осуществляется в соответствии с законодательством Российской Федерации в области ветеринарии.</w:t>
      </w:r>
    </w:p>
    <w:p w:rsidR="00DC6FEB" w:rsidRPr="00DC6FEB" w:rsidRDefault="00DC6FEB" w:rsidP="00DC6FEB">
      <w:pPr>
        <w:pStyle w:val="3"/>
        <w:jc w:val="both"/>
        <w:rPr>
          <w:sz w:val="28"/>
          <w:szCs w:val="28"/>
        </w:rPr>
      </w:pPr>
      <w:r w:rsidRPr="00DC6FEB">
        <w:rPr>
          <w:sz w:val="28"/>
          <w:szCs w:val="28"/>
        </w:rPr>
        <w:t>II. Требования к условиям содержания свиней в хозяйствах открытого типа в целях их воспроизводства, выращивания и реализации</w:t>
      </w:r>
    </w:p>
    <w:p w:rsidR="00DC6FEB" w:rsidRPr="00DC6FEB" w:rsidRDefault="00DC6FEB" w:rsidP="00DC6FEB">
      <w:pPr>
        <w:pStyle w:val="a4"/>
        <w:jc w:val="both"/>
        <w:rPr>
          <w:sz w:val="28"/>
          <w:szCs w:val="28"/>
        </w:rPr>
      </w:pPr>
      <w:r w:rsidRPr="00DC6FEB">
        <w:rPr>
          <w:sz w:val="28"/>
          <w:szCs w:val="28"/>
        </w:rPr>
        <w:t>2. Запрещается содержание свиней в хозяйствах открытого типа на местах бывших скотомогильников, очистных сооружений.</w:t>
      </w:r>
    </w:p>
    <w:p w:rsidR="00DC6FEB" w:rsidRPr="00DC6FEB" w:rsidRDefault="00DC6FEB" w:rsidP="00DC6FEB">
      <w:pPr>
        <w:pStyle w:val="a4"/>
        <w:jc w:val="both"/>
        <w:rPr>
          <w:sz w:val="28"/>
          <w:szCs w:val="28"/>
        </w:rPr>
      </w:pPr>
      <w:r w:rsidRPr="00DC6FEB">
        <w:rPr>
          <w:sz w:val="28"/>
          <w:szCs w:val="28"/>
        </w:rPr>
        <w:t>3. Территория хозяйства 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DC6FEB" w:rsidRPr="00DC6FEB" w:rsidRDefault="00DC6FEB" w:rsidP="00DC6FEB">
      <w:pPr>
        <w:pStyle w:val="a4"/>
        <w:jc w:val="both"/>
        <w:rPr>
          <w:sz w:val="28"/>
          <w:szCs w:val="28"/>
        </w:rPr>
      </w:pPr>
      <w:r w:rsidRPr="00DC6FEB">
        <w:rPr>
          <w:sz w:val="28"/>
          <w:szCs w:val="28"/>
        </w:rPr>
        <w:t>4.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DC6FEB" w:rsidRPr="00DC6FEB" w:rsidRDefault="00DC6FEB" w:rsidP="00DC6FEB">
      <w:pPr>
        <w:pStyle w:val="a4"/>
        <w:jc w:val="both"/>
        <w:rPr>
          <w:sz w:val="28"/>
          <w:szCs w:val="28"/>
        </w:rPr>
      </w:pPr>
      <w:r w:rsidRPr="00DC6FEB">
        <w:rPr>
          <w:sz w:val="28"/>
          <w:szCs w:val="28"/>
        </w:rPr>
        <w:t xml:space="preserve">5. Минимальное расстояние от конструкции стены или угла свиноводческого помещения (ближайших по направлению к жилому помещению, расположенному на соседнем участке)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(ближайших по направлению к жилому помещению, расположенному на соседнем участке) до границы соседнего участка при содержании свиней в хозяйствах, приведенному в </w:t>
      </w:r>
      <w:hyperlink r:id="rId9" w:anchor="1100" w:history="1">
        <w:r w:rsidRPr="00DC6FEB">
          <w:rPr>
            <w:rStyle w:val="a3"/>
            <w:sz w:val="28"/>
            <w:szCs w:val="28"/>
          </w:rPr>
          <w:t>приложении № 1</w:t>
        </w:r>
      </w:hyperlink>
      <w:r w:rsidRPr="00DC6FEB">
        <w:rPr>
          <w:sz w:val="28"/>
          <w:szCs w:val="28"/>
        </w:rPr>
        <w:t xml:space="preserve"> к настоящим Правилам.</w:t>
      </w:r>
    </w:p>
    <w:p w:rsidR="00DC6FEB" w:rsidRPr="00DC6FEB" w:rsidRDefault="00DC6FEB" w:rsidP="00DC6FEB">
      <w:pPr>
        <w:pStyle w:val="a4"/>
        <w:jc w:val="both"/>
        <w:rPr>
          <w:sz w:val="28"/>
          <w:szCs w:val="28"/>
        </w:rPr>
      </w:pPr>
      <w:r w:rsidRPr="00DC6FEB">
        <w:rPr>
          <w:sz w:val="28"/>
          <w:szCs w:val="28"/>
        </w:rPr>
        <w:t>6.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DC6FEB" w:rsidRPr="00DC6FEB" w:rsidRDefault="00DC6FEB" w:rsidP="00DC6FEB">
      <w:pPr>
        <w:pStyle w:val="a4"/>
        <w:jc w:val="both"/>
        <w:rPr>
          <w:sz w:val="28"/>
          <w:szCs w:val="28"/>
        </w:rPr>
      </w:pPr>
      <w:r w:rsidRPr="00DC6FEB">
        <w:rPr>
          <w:sz w:val="28"/>
          <w:szCs w:val="28"/>
        </w:rPr>
        <w:t xml:space="preserve">7. Нормы площади содержания свиней в хозяйствах приведены в </w:t>
      </w:r>
      <w:hyperlink r:id="rId10" w:anchor="1200" w:history="1">
        <w:r w:rsidRPr="00DC6FEB">
          <w:rPr>
            <w:rStyle w:val="a3"/>
            <w:sz w:val="28"/>
            <w:szCs w:val="28"/>
          </w:rPr>
          <w:t>приложении № 2</w:t>
        </w:r>
      </w:hyperlink>
      <w:r w:rsidRPr="00DC6FEB">
        <w:rPr>
          <w:sz w:val="28"/>
          <w:szCs w:val="28"/>
        </w:rPr>
        <w:t xml:space="preserve"> к настоящим Правилам.</w:t>
      </w:r>
    </w:p>
    <w:p w:rsidR="00DC6FEB" w:rsidRPr="00DC6FEB" w:rsidRDefault="00DC6FEB" w:rsidP="00DC6FEB">
      <w:pPr>
        <w:pStyle w:val="a4"/>
        <w:jc w:val="both"/>
        <w:rPr>
          <w:sz w:val="28"/>
          <w:szCs w:val="28"/>
        </w:rPr>
      </w:pPr>
      <w:r w:rsidRPr="00DC6FEB">
        <w:rPr>
          <w:sz w:val="28"/>
          <w:szCs w:val="28"/>
        </w:rPr>
        <w:t>8.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свиней.</w:t>
      </w:r>
    </w:p>
    <w:p w:rsidR="00DC6FEB" w:rsidRPr="00DC6FEB" w:rsidRDefault="00DC6FEB" w:rsidP="00DC6FEB">
      <w:pPr>
        <w:pStyle w:val="a4"/>
        <w:jc w:val="both"/>
        <w:rPr>
          <w:sz w:val="28"/>
          <w:szCs w:val="28"/>
        </w:rPr>
      </w:pPr>
      <w:r w:rsidRPr="00DC6FEB">
        <w:rPr>
          <w:sz w:val="28"/>
          <w:szCs w:val="28"/>
        </w:rPr>
        <w:t>9. Навоз необходимо убирать и складировать на площадках для биотермического обеззараживания, расположенных на территории хозяйства.</w:t>
      </w:r>
    </w:p>
    <w:p w:rsidR="00DC6FEB" w:rsidRPr="00DC6FEB" w:rsidRDefault="00DC6FEB" w:rsidP="00DC6FEB">
      <w:pPr>
        <w:pStyle w:val="a4"/>
        <w:jc w:val="both"/>
        <w:rPr>
          <w:sz w:val="28"/>
          <w:szCs w:val="28"/>
        </w:rPr>
      </w:pPr>
      <w:r w:rsidRPr="00DC6FEB">
        <w:rPr>
          <w:sz w:val="28"/>
          <w:szCs w:val="28"/>
        </w:rPr>
        <w:t>10. Запрещается использовать заплесневелую и/или мерзлую подстилку для содержания свиней в хозяйстве.</w:t>
      </w:r>
    </w:p>
    <w:p w:rsidR="00DC6FEB" w:rsidRPr="00DC6FEB" w:rsidRDefault="00DC6FEB" w:rsidP="00DC6FEB">
      <w:pPr>
        <w:pStyle w:val="a4"/>
        <w:jc w:val="both"/>
        <w:rPr>
          <w:sz w:val="28"/>
          <w:szCs w:val="28"/>
        </w:rPr>
      </w:pPr>
      <w:r w:rsidRPr="00DC6FEB">
        <w:rPr>
          <w:sz w:val="28"/>
          <w:szCs w:val="28"/>
        </w:rPr>
        <w:t>11.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DC6FEB" w:rsidRPr="00DC6FEB" w:rsidRDefault="00DC6FEB" w:rsidP="00DC6FEB">
      <w:pPr>
        <w:pStyle w:val="a4"/>
        <w:jc w:val="both"/>
        <w:rPr>
          <w:sz w:val="28"/>
          <w:szCs w:val="28"/>
        </w:rPr>
      </w:pPr>
      <w:r w:rsidRPr="00DC6FEB">
        <w:rPr>
          <w:sz w:val="28"/>
          <w:szCs w:val="28"/>
        </w:rPr>
        <w:t>12.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DC6FEB" w:rsidRPr="00DC6FEB" w:rsidRDefault="00DC6FEB" w:rsidP="00DC6FEB">
      <w:pPr>
        <w:pStyle w:val="a4"/>
        <w:jc w:val="both"/>
        <w:rPr>
          <w:sz w:val="28"/>
          <w:szCs w:val="28"/>
        </w:rPr>
      </w:pPr>
      <w:r w:rsidRPr="00DC6FEB">
        <w:rPr>
          <w:sz w:val="28"/>
          <w:szCs w:val="28"/>
        </w:rPr>
        <w:t>13.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DC6FEB" w:rsidRPr="00DC6FEB" w:rsidRDefault="00DC6FEB" w:rsidP="00DC6FEB">
      <w:pPr>
        <w:pStyle w:val="a4"/>
        <w:jc w:val="both"/>
        <w:rPr>
          <w:sz w:val="28"/>
          <w:szCs w:val="28"/>
        </w:rPr>
      </w:pPr>
      <w:r w:rsidRPr="00DC6FEB">
        <w:rPr>
          <w:sz w:val="28"/>
          <w:szCs w:val="28"/>
        </w:rPr>
        <w:t>14.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DC6FEB" w:rsidRPr="00DC6FEB" w:rsidRDefault="00DC6FEB" w:rsidP="00DC6FEB">
      <w:pPr>
        <w:pStyle w:val="a4"/>
        <w:jc w:val="both"/>
        <w:rPr>
          <w:sz w:val="28"/>
          <w:szCs w:val="28"/>
        </w:rPr>
      </w:pPr>
      <w:r w:rsidRPr="00DC6FEB">
        <w:rPr>
          <w:sz w:val="28"/>
          <w:szCs w:val="28"/>
        </w:rPr>
        <w:t>15.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DC6FEB" w:rsidRPr="00DC6FEB" w:rsidRDefault="00DC6FEB" w:rsidP="00DC6FEB">
      <w:pPr>
        <w:pStyle w:val="a4"/>
        <w:jc w:val="both"/>
        <w:rPr>
          <w:sz w:val="28"/>
          <w:szCs w:val="28"/>
        </w:rPr>
      </w:pPr>
      <w:r w:rsidRPr="00DC6FEB">
        <w:rPr>
          <w:sz w:val="28"/>
          <w:szCs w:val="28"/>
        </w:rPr>
        <w:t>16. 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DC6FEB" w:rsidRPr="00DC6FEB" w:rsidRDefault="00DC6FEB" w:rsidP="00DC6FEB">
      <w:pPr>
        <w:pStyle w:val="a4"/>
        <w:jc w:val="both"/>
        <w:rPr>
          <w:sz w:val="28"/>
          <w:szCs w:val="28"/>
        </w:rPr>
      </w:pPr>
      <w:r w:rsidRPr="00DC6FEB">
        <w:rPr>
          <w:sz w:val="28"/>
          <w:szCs w:val="28"/>
        </w:rPr>
        <w:t>17. Свиньи, содержащиеся в хозяйствах, подлежат учету и идентификации в соответствии с законодательством Российской Федерации в области ветеринарии.</w:t>
      </w:r>
    </w:p>
    <w:p w:rsidR="00DC6FEB" w:rsidRPr="00DC6FEB" w:rsidRDefault="00DC6FEB" w:rsidP="00DC6FEB">
      <w:pPr>
        <w:pStyle w:val="a4"/>
        <w:jc w:val="both"/>
        <w:rPr>
          <w:sz w:val="28"/>
          <w:szCs w:val="28"/>
        </w:rPr>
      </w:pPr>
      <w:r w:rsidRPr="00DC6FEB">
        <w:rPr>
          <w:sz w:val="28"/>
          <w:szCs w:val="28"/>
        </w:rPr>
        <w:t>18. Утилизация и уничтожение трупов свиней, абортированных и мертворожденных плодов, ветеринарных конфискатов, других биологических отходов осуществляются в соответствии с законодательством Российской Федерации в области ветеринарии.</w:t>
      </w:r>
    </w:p>
    <w:p w:rsidR="00DC6FEB" w:rsidRPr="00DC6FEB" w:rsidRDefault="00DC6FEB" w:rsidP="00DC6FEB">
      <w:pPr>
        <w:pStyle w:val="3"/>
        <w:jc w:val="both"/>
        <w:rPr>
          <w:sz w:val="28"/>
          <w:szCs w:val="28"/>
        </w:rPr>
      </w:pPr>
      <w:r w:rsidRPr="00DC6FEB">
        <w:rPr>
          <w:sz w:val="28"/>
          <w:szCs w:val="28"/>
        </w:rPr>
        <w:t>III. Требования к осуществлению мероприятий по карантинированию свиней, обязательных профилактических мероприятий и диагностических исследований свиней в хозяйствах</w:t>
      </w:r>
    </w:p>
    <w:p w:rsidR="00DC6FEB" w:rsidRPr="00DC6FEB" w:rsidRDefault="00DC6FEB" w:rsidP="00DC6FEB">
      <w:pPr>
        <w:pStyle w:val="a4"/>
        <w:jc w:val="both"/>
        <w:rPr>
          <w:sz w:val="28"/>
          <w:szCs w:val="28"/>
        </w:rPr>
      </w:pPr>
      <w:r w:rsidRPr="00DC6FEB">
        <w:rPr>
          <w:sz w:val="28"/>
          <w:szCs w:val="28"/>
        </w:rPr>
        <w:t>19. Свиньи, завозимые в хозяйство или вывозимые (кроме убойных животных) из него, подлежат обособленному содержанию от других групп свиней, содержащихся в хозяйстве с целью проведения ветеринарных мероприятий (далее - карантинирование). Период карантинирования должен быть не менее 30 календарных дней с момента прибытия свиней в хозяйство. В период карантинирования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 противоэпизоотических мероприятий).</w:t>
      </w:r>
    </w:p>
    <w:p w:rsidR="00DC6FEB" w:rsidRPr="00DC6FEB" w:rsidRDefault="00DC6FEB" w:rsidP="00DC6FEB">
      <w:pPr>
        <w:pStyle w:val="a4"/>
        <w:jc w:val="both"/>
        <w:rPr>
          <w:sz w:val="28"/>
          <w:szCs w:val="28"/>
        </w:rPr>
      </w:pPr>
      <w:r w:rsidRPr="00DC6FEB">
        <w:rPr>
          <w:sz w:val="28"/>
          <w:szCs w:val="28"/>
        </w:rPr>
        <w:t>20. Свиньи, содержащиеся в хозяйствах, подлежат диагностическим исследованиям, вакцинациям и обработкам против заразных болезней в соответствии с Планом противоэпизоотических мероприятий.</w:t>
      </w:r>
    </w:p>
    <w:p w:rsidR="00DC6FEB" w:rsidRPr="00DC6FEB" w:rsidRDefault="00DC6FEB" w:rsidP="00DC6FEB">
      <w:pPr>
        <w:pStyle w:val="3"/>
        <w:jc w:val="both"/>
        <w:rPr>
          <w:sz w:val="28"/>
          <w:szCs w:val="28"/>
        </w:rPr>
      </w:pPr>
      <w:r w:rsidRPr="00DC6FEB">
        <w:rPr>
          <w:sz w:val="28"/>
          <w:szCs w:val="28"/>
        </w:rPr>
        <w:t>IV. Требования к условиям содержания свиней в свиноводческих предприятиях закрытого типа, не относящихся к хозяйствам, в целях их воспроизводства, выращивания, реализации</w:t>
      </w:r>
      <w:hyperlink r:id="rId11" w:anchor="1111" w:history="1">
        <w:r w:rsidRPr="00DC6FEB">
          <w:rPr>
            <w:rStyle w:val="a3"/>
            <w:sz w:val="28"/>
            <w:szCs w:val="28"/>
          </w:rPr>
          <w:t>*</w:t>
        </w:r>
      </w:hyperlink>
    </w:p>
    <w:p w:rsidR="00DC6FEB" w:rsidRPr="00DC6FEB" w:rsidRDefault="00DC6FEB" w:rsidP="00DC6FEB">
      <w:pPr>
        <w:pStyle w:val="a4"/>
        <w:jc w:val="both"/>
        <w:rPr>
          <w:sz w:val="28"/>
          <w:szCs w:val="28"/>
        </w:rPr>
      </w:pPr>
      <w:r w:rsidRPr="00DC6FEB">
        <w:rPr>
          <w:sz w:val="28"/>
          <w:szCs w:val="28"/>
        </w:rPr>
        <w:t>21. Запрещается содержание свиней в предприятиях, расположенных на местах бывших животноводческих помещений, скотомогильников и навозохранилищ.</w:t>
      </w:r>
    </w:p>
    <w:p w:rsidR="00DC6FEB" w:rsidRPr="00DC6FEB" w:rsidRDefault="00DC6FEB" w:rsidP="00DC6FEB">
      <w:pPr>
        <w:pStyle w:val="a4"/>
        <w:jc w:val="both"/>
        <w:rPr>
          <w:sz w:val="28"/>
          <w:szCs w:val="28"/>
        </w:rPr>
      </w:pPr>
      <w:r w:rsidRPr="00DC6FEB">
        <w:rPr>
          <w:sz w:val="28"/>
          <w:szCs w:val="28"/>
        </w:rPr>
        <w:t>22. Свиноводческое предприятие должно быть огорожено способами, обеспечивающими недопущение проникновения диких животных на его территорию, и отделено от ближайшего жилого района в соответствии с требованиями законодательства о градостроительной деятельности.</w:t>
      </w:r>
    </w:p>
    <w:p w:rsidR="00DC6FEB" w:rsidRPr="00DC6FEB" w:rsidRDefault="00DC6FEB" w:rsidP="00DC6FEB">
      <w:pPr>
        <w:pStyle w:val="a4"/>
        <w:jc w:val="both"/>
        <w:rPr>
          <w:sz w:val="28"/>
          <w:szCs w:val="28"/>
        </w:rPr>
      </w:pPr>
      <w:r w:rsidRPr="00DC6FEB">
        <w:rPr>
          <w:sz w:val="28"/>
          <w:szCs w:val="28"/>
        </w:rPr>
        <w:t>23. На свиноводческом предприятии должно быть обеспечено безвыгульное содержание свиней. При невозможности обеспечения безвыгульного содержания выгул свиней не должен осуществляться вне свиноводческих помещений предприятия.</w:t>
      </w:r>
    </w:p>
    <w:p w:rsidR="00DC6FEB" w:rsidRPr="00DC6FEB" w:rsidRDefault="00DC6FEB" w:rsidP="00DC6FEB">
      <w:pPr>
        <w:pStyle w:val="a4"/>
        <w:jc w:val="both"/>
        <w:rPr>
          <w:sz w:val="28"/>
          <w:szCs w:val="28"/>
        </w:rPr>
      </w:pPr>
      <w:r w:rsidRPr="00DC6FEB">
        <w:rPr>
          <w:sz w:val="28"/>
          <w:szCs w:val="28"/>
        </w:rPr>
        <w:t>24. Территория свиноводческого предприятия должна разделяться на изолированные друг от друга зоны:</w:t>
      </w:r>
    </w:p>
    <w:p w:rsidR="00DC6FEB" w:rsidRPr="00DC6FEB" w:rsidRDefault="00DC6FEB" w:rsidP="00DC6FEB">
      <w:pPr>
        <w:pStyle w:val="a4"/>
        <w:jc w:val="both"/>
        <w:rPr>
          <w:sz w:val="28"/>
          <w:szCs w:val="28"/>
        </w:rPr>
      </w:pPr>
      <w:r w:rsidRPr="00DC6FEB">
        <w:rPr>
          <w:sz w:val="28"/>
          <w:szCs w:val="28"/>
        </w:rPr>
        <w:t>- производственную, в которой выделяются репродукторный и откормочный секторы. Репродукторный и откормочный сектор для предприятий, в которых содержатся не менее 54 тысячи свиней в год располагаются на расстоянии не менее 1200 м друг от друга. Откормочный сектор размещается ниже по рельефу с подветренной стороны по отношению к репродукторному сектору;</w:t>
      </w:r>
    </w:p>
    <w:p w:rsidR="00DC6FEB" w:rsidRPr="00DC6FEB" w:rsidRDefault="00DC6FEB" w:rsidP="00DC6FEB">
      <w:pPr>
        <w:pStyle w:val="a4"/>
        <w:jc w:val="both"/>
        <w:rPr>
          <w:sz w:val="28"/>
          <w:szCs w:val="28"/>
        </w:rPr>
      </w:pPr>
      <w:r w:rsidRPr="00DC6FEB">
        <w:rPr>
          <w:sz w:val="28"/>
          <w:szCs w:val="28"/>
        </w:rPr>
        <w:t>- административно-хозяйственную, включающую здания и сооружения административно-хозяйственных служб, объекты инженерно-технического обслуживания (гараж, технические склады, механические мастерские);</w:t>
      </w:r>
    </w:p>
    <w:p w:rsidR="00DC6FEB" w:rsidRPr="00DC6FEB" w:rsidRDefault="00DC6FEB" w:rsidP="00DC6FEB">
      <w:pPr>
        <w:pStyle w:val="a4"/>
        <w:jc w:val="both"/>
        <w:rPr>
          <w:sz w:val="28"/>
          <w:szCs w:val="28"/>
        </w:rPr>
      </w:pPr>
      <w:r w:rsidRPr="00DC6FEB">
        <w:rPr>
          <w:sz w:val="28"/>
          <w:szCs w:val="28"/>
        </w:rPr>
        <w:t>- хранения, приготовления кормов, где размещаются сооружения для хранения и приготовления кормов. Кормоцех (кормоприготовительная, кормосмесительная) (далее - кормоцех) располагается при въезде на территорию предприятия с наветренной стороны по отношению ко всем остальным зданиям. В шаговой доступности от кормоцеха должен размещаться склад концентрированных кормов.</w:t>
      </w:r>
    </w:p>
    <w:p w:rsidR="00DC6FEB" w:rsidRPr="00DC6FEB" w:rsidRDefault="00DC6FEB" w:rsidP="00DC6FEB">
      <w:pPr>
        <w:pStyle w:val="a4"/>
        <w:jc w:val="both"/>
        <w:rPr>
          <w:sz w:val="28"/>
          <w:szCs w:val="28"/>
        </w:rPr>
      </w:pPr>
      <w:r w:rsidRPr="00DC6FEB">
        <w:rPr>
          <w:sz w:val="28"/>
          <w:szCs w:val="28"/>
        </w:rPr>
        <w:t>Кормоцех,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 при этом выделяются зоны:</w:t>
      </w:r>
    </w:p>
    <w:p w:rsidR="00DC6FEB" w:rsidRPr="00DC6FEB" w:rsidRDefault="00DC6FEB" w:rsidP="00DC6FEB">
      <w:pPr>
        <w:pStyle w:val="a4"/>
        <w:jc w:val="both"/>
        <w:rPr>
          <w:sz w:val="28"/>
          <w:szCs w:val="28"/>
        </w:rPr>
      </w:pPr>
      <w:r w:rsidRPr="00DC6FEB">
        <w:rPr>
          <w:sz w:val="28"/>
          <w:szCs w:val="28"/>
        </w:rPr>
        <w:t>- хранения и переработки навоза. Навозохранилище размещается с подветренной стороны на расстоянии не менее 60 м от помещений, в которых содержатся свиньи;</w:t>
      </w:r>
    </w:p>
    <w:p w:rsidR="00DC6FEB" w:rsidRPr="00DC6FEB" w:rsidRDefault="00DC6FEB" w:rsidP="00DC6FEB">
      <w:pPr>
        <w:pStyle w:val="a4"/>
        <w:jc w:val="both"/>
        <w:rPr>
          <w:sz w:val="28"/>
          <w:szCs w:val="28"/>
        </w:rPr>
      </w:pPr>
      <w:r w:rsidRPr="00DC6FEB">
        <w:rPr>
          <w:sz w:val="28"/>
          <w:szCs w:val="28"/>
        </w:rPr>
        <w:t>- карантинирования, расположенную на линии ограждения предприятия, в которой размещают ветеринарную лабораторию, здание для проведения карантинирования и убойно-санитарный пункт.</w:t>
      </w:r>
    </w:p>
    <w:p w:rsidR="00DC6FEB" w:rsidRPr="00DC6FEB" w:rsidRDefault="00DC6FEB" w:rsidP="00DC6FEB">
      <w:pPr>
        <w:pStyle w:val="a4"/>
        <w:jc w:val="both"/>
        <w:rPr>
          <w:sz w:val="28"/>
          <w:szCs w:val="28"/>
        </w:rPr>
      </w:pPr>
      <w:r w:rsidRPr="00DC6FEB">
        <w:rPr>
          <w:sz w:val="28"/>
          <w:szCs w:val="28"/>
        </w:rPr>
        <w:t>25. Территория каждой зоны озеленяется и огораживается по всему периметру изгородью, препятствующей бесконтрольному проходу людей и животных.</w:t>
      </w:r>
    </w:p>
    <w:p w:rsidR="00DC6FEB" w:rsidRPr="00DC6FEB" w:rsidRDefault="00DC6FEB" w:rsidP="00DC6FEB">
      <w:pPr>
        <w:pStyle w:val="a4"/>
        <w:jc w:val="both"/>
        <w:rPr>
          <w:sz w:val="28"/>
          <w:szCs w:val="28"/>
        </w:rPr>
      </w:pPr>
      <w:r w:rsidRPr="00DC6FEB">
        <w:rPr>
          <w:sz w:val="28"/>
          <w:szCs w:val="28"/>
        </w:rPr>
        <w:t>26. Помещение, оборудованное для проведения дезинфекции транспортных средств и тары, размещается на главном въезде на территорию свиноводческого предприятия (далее - дезинфекционный блок).</w:t>
      </w:r>
    </w:p>
    <w:p w:rsidR="00DC6FEB" w:rsidRPr="00DC6FEB" w:rsidRDefault="00DC6FEB" w:rsidP="00DC6FEB">
      <w:pPr>
        <w:pStyle w:val="a4"/>
        <w:jc w:val="both"/>
        <w:rPr>
          <w:sz w:val="28"/>
          <w:szCs w:val="28"/>
        </w:rPr>
      </w:pPr>
      <w:r w:rsidRPr="00DC6FEB">
        <w:rPr>
          <w:sz w:val="28"/>
          <w:szCs w:val="28"/>
        </w:rPr>
        <w:t>27.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(далее - въездной дезинфекционный барьер).</w:t>
      </w:r>
    </w:p>
    <w:p w:rsidR="00DC6FEB" w:rsidRPr="00DC6FEB" w:rsidRDefault="00DC6FEB" w:rsidP="00DC6FEB">
      <w:pPr>
        <w:pStyle w:val="a4"/>
        <w:jc w:val="both"/>
        <w:rPr>
          <w:sz w:val="28"/>
          <w:szCs w:val="28"/>
        </w:rPr>
      </w:pPr>
      <w:r w:rsidRPr="00DC6FEB">
        <w:rPr>
          <w:sz w:val="28"/>
          <w:szCs w:val="28"/>
        </w:rPr>
        <w:t>28. Въездной дезинфекционный барьер размещается под навесом и представляет собой бетонированную ванну, заполненную дезинфицирующим раствором. Габариты ванны:</w:t>
      </w:r>
    </w:p>
    <w:p w:rsidR="00DC6FEB" w:rsidRPr="00DC6FEB" w:rsidRDefault="00DC6FEB" w:rsidP="00DC6FEB">
      <w:pPr>
        <w:pStyle w:val="a4"/>
        <w:jc w:val="both"/>
        <w:rPr>
          <w:sz w:val="28"/>
          <w:szCs w:val="28"/>
        </w:rPr>
      </w:pPr>
      <w:r w:rsidRPr="00DC6FEB">
        <w:rPr>
          <w:sz w:val="28"/>
          <w:szCs w:val="28"/>
        </w:rPr>
        <w:t>- длина по зеркалу дезинфицирующего раствора не менее 9 м;</w:t>
      </w:r>
    </w:p>
    <w:p w:rsidR="00DC6FEB" w:rsidRPr="00DC6FEB" w:rsidRDefault="00DC6FEB" w:rsidP="00DC6FEB">
      <w:pPr>
        <w:pStyle w:val="a4"/>
        <w:jc w:val="both"/>
        <w:rPr>
          <w:sz w:val="28"/>
          <w:szCs w:val="28"/>
        </w:rPr>
      </w:pPr>
      <w:r w:rsidRPr="00DC6FEB">
        <w:rPr>
          <w:sz w:val="28"/>
          <w:szCs w:val="28"/>
        </w:rPr>
        <w:t>- длина по днищу не менее 6 м;</w:t>
      </w:r>
    </w:p>
    <w:p w:rsidR="00DC6FEB" w:rsidRPr="00DC6FEB" w:rsidRDefault="00DC6FEB" w:rsidP="00DC6FEB">
      <w:pPr>
        <w:pStyle w:val="a4"/>
        <w:jc w:val="both"/>
        <w:rPr>
          <w:sz w:val="28"/>
          <w:szCs w:val="28"/>
        </w:rPr>
      </w:pPr>
      <w:r w:rsidRPr="00DC6FEB">
        <w:rPr>
          <w:sz w:val="28"/>
          <w:szCs w:val="28"/>
        </w:rPr>
        <w:t>- ширина не менее ширины ворот;</w:t>
      </w:r>
    </w:p>
    <w:p w:rsidR="00DC6FEB" w:rsidRPr="00DC6FEB" w:rsidRDefault="00DC6FEB" w:rsidP="00DC6FEB">
      <w:pPr>
        <w:pStyle w:val="a4"/>
        <w:jc w:val="both"/>
        <w:rPr>
          <w:sz w:val="28"/>
          <w:szCs w:val="28"/>
        </w:rPr>
      </w:pPr>
      <w:r w:rsidRPr="00DC6FEB">
        <w:rPr>
          <w:sz w:val="28"/>
          <w:szCs w:val="28"/>
        </w:rPr>
        <w:t>- глубина не менее 0,2 м;</w:t>
      </w:r>
    </w:p>
    <w:p w:rsidR="00DC6FEB" w:rsidRPr="00DC6FEB" w:rsidRDefault="00DC6FEB" w:rsidP="00DC6FEB">
      <w:pPr>
        <w:pStyle w:val="a4"/>
        <w:jc w:val="both"/>
        <w:rPr>
          <w:sz w:val="28"/>
          <w:szCs w:val="28"/>
        </w:rPr>
      </w:pPr>
      <w:r w:rsidRPr="00DC6FEB">
        <w:rPr>
          <w:sz w:val="28"/>
          <w:szCs w:val="28"/>
        </w:rPr>
        <w:t>- пандусы перед и после ванны должны иметь уклон не более 1:4.</w:t>
      </w:r>
    </w:p>
    <w:p w:rsidR="00DC6FEB" w:rsidRPr="00DC6FEB" w:rsidRDefault="00DC6FEB" w:rsidP="00DC6FEB">
      <w:pPr>
        <w:pStyle w:val="a4"/>
        <w:jc w:val="both"/>
        <w:rPr>
          <w:sz w:val="28"/>
          <w:szCs w:val="28"/>
        </w:rPr>
      </w:pPr>
      <w:r w:rsidRPr="00DC6FEB">
        <w:rPr>
          <w:sz w:val="28"/>
          <w:szCs w:val="28"/>
        </w:rPr>
        <w:t>29. На свиноводческих предприятиях мощностью более 40 тысяч голов свиней единовременного содержания рекомендуется оборудование ветеринарной лаборатории. В ее состав входят лабораторное отделение и склад дезинфицирующих средств. На предприятиях меньшей мощности предусматриваются помещения для размещения ветеринарных специалистов Предприятия, лекарственных средств для ветеринарного применения, биологических лекарственных препаратов и дезинфицирующих средств (далее - ветеринарный пункт).</w:t>
      </w:r>
    </w:p>
    <w:p w:rsidR="00DC6FEB" w:rsidRPr="00DC6FEB" w:rsidRDefault="00DC6FEB" w:rsidP="00DC6FEB">
      <w:pPr>
        <w:pStyle w:val="a4"/>
        <w:jc w:val="both"/>
        <w:rPr>
          <w:sz w:val="28"/>
          <w:szCs w:val="28"/>
        </w:rPr>
      </w:pPr>
      <w:r w:rsidRPr="00DC6FEB">
        <w:rPr>
          <w:sz w:val="28"/>
          <w:szCs w:val="28"/>
        </w:rPr>
        <w:t>30. Убойно-санитарный пункт, предназначенный для экстренного (вынужденного) убоя животных, состоит из убойного отделения с помещениями для убоя свиней, вскрытия желудочно-кишечного тракта животных, временного хранения туш и шкур животных, утилизационного отделения со вскрывочной и/или утилизационной камерой, а также душевой. В утилизационном отделении устанавливается автоклав или трупосжигательная печь, отвечающая производственным мощностям предприятия. При утилизации сырья автоклавированием предусматривается две комнаты: для сырья и обезвреженных конфискатов. В стене между этими комнатами устанавливается автоклав, его загрузка осуществляется в комнате для сырья, а выгрузка - в комнате для обезвреженных ветеринарных конфискатов.</w:t>
      </w:r>
    </w:p>
    <w:p w:rsidR="00DC6FEB" w:rsidRPr="00DC6FEB" w:rsidRDefault="00DC6FEB" w:rsidP="00DC6FEB">
      <w:pPr>
        <w:pStyle w:val="a4"/>
        <w:jc w:val="both"/>
        <w:rPr>
          <w:sz w:val="28"/>
          <w:szCs w:val="28"/>
        </w:rPr>
      </w:pPr>
      <w:r w:rsidRPr="00DC6FEB">
        <w:rPr>
          <w:sz w:val="28"/>
          <w:szCs w:val="28"/>
        </w:rPr>
        <w:t>31. При расположении свиноводческих предприятий в зоне деятельности заводов по производству мясокостной муки (ветутильзаводов) убойно-санитарный пункт предусматривается без утилизационного отделения. В составе указанного убойно-санитарного пункта оборудуется изоляционно-холодильная камера для кратковременного хранения трупов и конфискатов от вынужденно убитых животных.</w:t>
      </w:r>
    </w:p>
    <w:p w:rsidR="00DC6FEB" w:rsidRPr="00DC6FEB" w:rsidRDefault="00DC6FEB" w:rsidP="00DC6FEB">
      <w:pPr>
        <w:pStyle w:val="a4"/>
        <w:jc w:val="both"/>
        <w:rPr>
          <w:sz w:val="28"/>
          <w:szCs w:val="28"/>
        </w:rPr>
      </w:pPr>
      <w:r w:rsidRPr="00DC6FEB">
        <w:rPr>
          <w:sz w:val="28"/>
          <w:szCs w:val="28"/>
        </w:rPr>
        <w:t>32.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DC6FEB" w:rsidRPr="00DC6FEB" w:rsidRDefault="00DC6FEB" w:rsidP="00DC6FEB">
      <w:pPr>
        <w:pStyle w:val="a4"/>
        <w:jc w:val="both"/>
        <w:rPr>
          <w:sz w:val="28"/>
          <w:szCs w:val="28"/>
        </w:rPr>
      </w:pPr>
      <w:r w:rsidRPr="00DC6FEB">
        <w:rPr>
          <w:sz w:val="28"/>
          <w:szCs w:val="28"/>
        </w:rPr>
        <w:t>33. Организация деятельности свиноводческих предприятий закрытого типа осуществляется следующим образом:</w:t>
      </w:r>
    </w:p>
    <w:p w:rsidR="00DC6FEB" w:rsidRPr="00DC6FEB" w:rsidRDefault="00DC6FEB" w:rsidP="00DC6FEB">
      <w:pPr>
        <w:pStyle w:val="a4"/>
        <w:jc w:val="both"/>
        <w:rPr>
          <w:sz w:val="28"/>
          <w:szCs w:val="28"/>
        </w:rPr>
      </w:pPr>
      <w:r w:rsidRPr="00DC6FEB">
        <w:rPr>
          <w:sz w:val="28"/>
          <w:szCs w:val="28"/>
        </w:rPr>
        <w:t>33.1. Вход на территорию свиноводческих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DC6FEB" w:rsidRPr="00DC6FEB" w:rsidRDefault="00DC6FEB" w:rsidP="00DC6FEB">
      <w:pPr>
        <w:pStyle w:val="a4"/>
        <w:jc w:val="both"/>
        <w:rPr>
          <w:sz w:val="28"/>
          <w:szCs w:val="28"/>
        </w:rPr>
      </w:pPr>
      <w:r w:rsidRPr="00DC6FEB">
        <w:rPr>
          <w:sz w:val="28"/>
          <w:szCs w:val="28"/>
        </w:rPr>
        <w:t>33.2. Вход в производственную зону свиноводческого предприятия разрешается только через санпропускник, размещенный на линии ограждения административно-хозяйственной и производственной зон, а въезд транспорта через постоянно действующий дезинфекционный барьер (блок).</w:t>
      </w:r>
    </w:p>
    <w:p w:rsidR="00DC6FEB" w:rsidRPr="00DC6FEB" w:rsidRDefault="00DC6FEB" w:rsidP="00DC6FEB">
      <w:pPr>
        <w:pStyle w:val="a4"/>
        <w:jc w:val="both"/>
        <w:rPr>
          <w:sz w:val="28"/>
          <w:szCs w:val="28"/>
        </w:rPr>
      </w:pPr>
      <w:r w:rsidRPr="00DC6FEB">
        <w:rPr>
          <w:sz w:val="28"/>
          <w:szCs w:val="28"/>
        </w:rPr>
        <w:t>33.3. В проходной санпропускника устанавливается круглосуточное дежурство.</w:t>
      </w:r>
    </w:p>
    <w:p w:rsidR="00DC6FEB" w:rsidRPr="00DC6FEB" w:rsidRDefault="00DC6FEB" w:rsidP="00DC6FEB">
      <w:pPr>
        <w:pStyle w:val="a4"/>
        <w:jc w:val="both"/>
        <w:rPr>
          <w:sz w:val="28"/>
          <w:szCs w:val="28"/>
        </w:rPr>
      </w:pPr>
      <w:r w:rsidRPr="00DC6FEB">
        <w:rPr>
          <w:sz w:val="28"/>
          <w:szCs w:val="28"/>
        </w:rPr>
        <w:t>33.4. Перед входом в санпропускник, как со стороны административно-хозяйственной зоны, так и со стороны производственной зоны свиноводческого предприятия, устанавливаются дезинфекционные барьеры (кюветы с ковриками или опилками), увлажненные дезинфицирующими растворами.</w:t>
      </w:r>
    </w:p>
    <w:p w:rsidR="00DC6FEB" w:rsidRPr="00DC6FEB" w:rsidRDefault="00DC6FEB" w:rsidP="00DC6FEB">
      <w:pPr>
        <w:pStyle w:val="a4"/>
        <w:jc w:val="both"/>
        <w:rPr>
          <w:sz w:val="28"/>
          <w:szCs w:val="28"/>
        </w:rPr>
      </w:pPr>
      <w:r w:rsidRPr="00DC6FEB">
        <w:rPr>
          <w:sz w:val="28"/>
          <w:szCs w:val="28"/>
        </w:rPr>
        <w:t>33.5. В помещении санпропускника работники свиноводческого предприятия (далее - работники, персонал) снимают свою домашнюю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домашнюю одежду и обувь.</w:t>
      </w:r>
    </w:p>
    <w:p w:rsidR="00DC6FEB" w:rsidRPr="00DC6FEB" w:rsidRDefault="00DC6FEB" w:rsidP="00DC6FEB">
      <w:pPr>
        <w:pStyle w:val="a4"/>
        <w:jc w:val="both"/>
        <w:rPr>
          <w:sz w:val="28"/>
          <w:szCs w:val="28"/>
        </w:rPr>
      </w:pPr>
      <w:r w:rsidRPr="00DC6FEB">
        <w:rPr>
          <w:sz w:val="28"/>
          <w:szCs w:val="28"/>
        </w:rPr>
        <w:t>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w:t>
      </w:r>
    </w:p>
    <w:p w:rsidR="00DC6FEB" w:rsidRPr="00DC6FEB" w:rsidRDefault="00DC6FEB" w:rsidP="00DC6FEB">
      <w:pPr>
        <w:pStyle w:val="a4"/>
        <w:jc w:val="both"/>
        <w:rPr>
          <w:sz w:val="28"/>
          <w:szCs w:val="28"/>
        </w:rPr>
      </w:pPr>
      <w:r w:rsidRPr="00DC6FEB">
        <w:rPr>
          <w:sz w:val="28"/>
          <w:szCs w:val="28"/>
        </w:rPr>
        <w:t>33.6. При входе в изолированное свиноводческое помещение устанавливаются дезванночки, заполненные на глубину 15 см дезинфицирующим раствором. С внутренней стороны дверей вход в помещение для хранения комбикормов, кормокухню, ветеринарную лабораторию, ветеринарный пункт, оборудуется дезковриками, заполненными опилками или иным пористым материалом, увлажненным дезраствором.</w:t>
      </w:r>
    </w:p>
    <w:p w:rsidR="00DC6FEB" w:rsidRPr="00DC6FEB" w:rsidRDefault="00DC6FEB" w:rsidP="00DC6FEB">
      <w:pPr>
        <w:pStyle w:val="a4"/>
        <w:jc w:val="both"/>
        <w:rPr>
          <w:sz w:val="28"/>
          <w:szCs w:val="28"/>
        </w:rPr>
      </w:pPr>
      <w:r w:rsidRPr="00DC6FEB">
        <w:rPr>
          <w:sz w:val="28"/>
          <w:szCs w:val="28"/>
        </w:rPr>
        <w:t>33.7. Лица, обслуживающие одну технологическую (производственную) группу свиней, не допускаются к обслуживанию другой технологической (производственной) группы свиней. Лица, больные болезнями, общими для человека и животных, к работе на свиноводческих предприятиях не допускаются.</w:t>
      </w:r>
    </w:p>
    <w:p w:rsidR="00DC6FEB" w:rsidRPr="00DC6FEB" w:rsidRDefault="00DC6FEB" w:rsidP="00DC6FEB">
      <w:pPr>
        <w:pStyle w:val="a4"/>
        <w:jc w:val="both"/>
        <w:rPr>
          <w:sz w:val="28"/>
          <w:szCs w:val="28"/>
        </w:rPr>
      </w:pPr>
      <w:r w:rsidRPr="00DC6FEB">
        <w:rPr>
          <w:sz w:val="28"/>
          <w:szCs w:val="28"/>
        </w:rPr>
        <w:t>33.8. 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 № 290н (зарегистрирован Минюстом России 10 сентября 2009 г., регистрационный № 14742) с изменениями, внесенными приказом Минздравсоцразвития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от 12 января 2015 г. № 2н (зарегистрирован Минюстом России 11 февраля 2015 г., регистрационный № 35962). Оборудование, инвентарь маркируют и закрепляют за участком (цехом). Передавать указанные предметы из одного участка в другие без обеззараживания запрещается.</w:t>
      </w:r>
    </w:p>
    <w:p w:rsidR="00DC6FEB" w:rsidRPr="00DC6FEB" w:rsidRDefault="00DC6FEB" w:rsidP="00DC6FEB">
      <w:pPr>
        <w:pStyle w:val="a4"/>
        <w:jc w:val="both"/>
        <w:rPr>
          <w:sz w:val="28"/>
          <w:szCs w:val="28"/>
        </w:rPr>
      </w:pPr>
      <w:r w:rsidRPr="00DC6FEB">
        <w:rPr>
          <w:sz w:val="28"/>
          <w:szCs w:val="28"/>
        </w:rPr>
        <w:t>33.9. На территории свиноводческих предприятий запрещается содержать собак (кроме сторожевых), кошек, а также животных других видов (включая птицу). Сторожевых собак подвергают вакцинации против бешенства, дегельминтизации и другим ветеринарным обработкам.</w:t>
      </w:r>
    </w:p>
    <w:p w:rsidR="00DC6FEB" w:rsidRPr="00DC6FEB" w:rsidRDefault="00DC6FEB" w:rsidP="00DC6FEB">
      <w:pPr>
        <w:pStyle w:val="a4"/>
        <w:jc w:val="both"/>
        <w:rPr>
          <w:sz w:val="28"/>
          <w:szCs w:val="28"/>
        </w:rPr>
      </w:pPr>
      <w:r w:rsidRPr="00DC6FEB">
        <w:rPr>
          <w:sz w:val="28"/>
          <w:szCs w:val="28"/>
        </w:rPr>
        <w:t>33.10. Для сети дорог внутри свиноводческого предприятия, проездов и технологических площадок применяют твердые покрытия. Исключается пересечение дорог, используемых для вывоза навоза, трупов свиней, конфискатов от убоя свиней, подлежащих утилизации, и других отходов, и дорог, используемых для подвоза животных, кормов, транспортировки мяса и мясопродуктов. Оба типа дорог должны иметь различимую маркировку или обозначения.</w:t>
      </w:r>
    </w:p>
    <w:p w:rsidR="00DC6FEB" w:rsidRPr="00DC6FEB" w:rsidRDefault="00DC6FEB" w:rsidP="00DC6FEB">
      <w:pPr>
        <w:pStyle w:val="a4"/>
        <w:jc w:val="both"/>
        <w:rPr>
          <w:sz w:val="28"/>
          <w:szCs w:val="28"/>
        </w:rPr>
      </w:pPr>
      <w:r w:rsidRPr="00DC6FEB">
        <w:rPr>
          <w:sz w:val="28"/>
          <w:szCs w:val="28"/>
        </w:rPr>
        <w:t>33.11. Туши от вынужденного убоя в обязательном порядке подвергаются бактериологическому исследованию. В зависимости от результатов исследований туши сдаются на мясоперерабатывающие предприятия либо утилизируются. До получения результатов исследований и сдачи на переработку туши хранят в холодильных камерах на убойно-санитарном пункте.</w:t>
      </w:r>
    </w:p>
    <w:p w:rsidR="00DC6FEB" w:rsidRPr="00DC6FEB" w:rsidRDefault="00DC6FEB" w:rsidP="00DC6FEB">
      <w:pPr>
        <w:pStyle w:val="a4"/>
        <w:jc w:val="both"/>
        <w:rPr>
          <w:sz w:val="28"/>
          <w:szCs w:val="28"/>
        </w:rPr>
      </w:pPr>
      <w:r w:rsidRPr="00DC6FEB">
        <w:rPr>
          <w:sz w:val="28"/>
          <w:szCs w:val="28"/>
        </w:rPr>
        <w:t>34. На свиноводческих предприятиях технология содержания свиней должна обеспечивать соблюдение следующих требований:</w:t>
      </w:r>
    </w:p>
    <w:p w:rsidR="00DC6FEB" w:rsidRPr="00DC6FEB" w:rsidRDefault="00DC6FEB" w:rsidP="00DC6FEB">
      <w:pPr>
        <w:pStyle w:val="a4"/>
        <w:jc w:val="both"/>
        <w:rPr>
          <w:sz w:val="28"/>
          <w:szCs w:val="28"/>
        </w:rPr>
      </w:pPr>
      <w:r w:rsidRPr="00DC6FEB">
        <w:rPr>
          <w:sz w:val="28"/>
          <w:szCs w:val="28"/>
        </w:rPr>
        <w:t>а) направление технологического процесса от участков репродукции к цеху откорма;</w:t>
      </w:r>
    </w:p>
    <w:p w:rsidR="00DC6FEB" w:rsidRPr="00DC6FEB" w:rsidRDefault="00DC6FEB" w:rsidP="00DC6FEB">
      <w:pPr>
        <w:pStyle w:val="a4"/>
        <w:jc w:val="both"/>
        <w:rPr>
          <w:sz w:val="28"/>
          <w:szCs w:val="28"/>
        </w:rPr>
      </w:pPr>
      <w:r w:rsidRPr="00DC6FEB">
        <w:rPr>
          <w:sz w:val="28"/>
          <w:szCs w:val="28"/>
        </w:rPr>
        <w:t>б) деление свиноводческих помещений на изолированные секции с численностью на участке опороса не более 60 свиноматок, в цехе доращивания - до 600 поросят;</w:t>
      </w:r>
    </w:p>
    <w:p w:rsidR="00DC6FEB" w:rsidRPr="00DC6FEB" w:rsidRDefault="00DC6FEB" w:rsidP="00DC6FEB">
      <w:pPr>
        <w:pStyle w:val="a4"/>
        <w:jc w:val="both"/>
        <w:rPr>
          <w:sz w:val="28"/>
          <w:szCs w:val="28"/>
        </w:rPr>
      </w:pPr>
      <w:r w:rsidRPr="00DC6FEB">
        <w:rPr>
          <w:sz w:val="28"/>
          <w:szCs w:val="28"/>
        </w:rPr>
        <w:t>в) использование помещений (секций) для опороса свиноматок и доращивания поросят, выращивания ремонтного молодняка и откорма свиней осуществляют таким образом, что всех животных удаляют из отдельной секции или помещения и одновременно заполняют её (его) одновозрастными животными. В остальных помещениях предусматривается возможность поочередного освобождения, очистки,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w:t>
      </w:r>
    </w:p>
    <w:p w:rsidR="00DC6FEB" w:rsidRPr="00DC6FEB" w:rsidRDefault="00DC6FEB" w:rsidP="00DC6FEB">
      <w:pPr>
        <w:pStyle w:val="a4"/>
        <w:jc w:val="both"/>
        <w:rPr>
          <w:sz w:val="28"/>
          <w:szCs w:val="28"/>
        </w:rPr>
      </w:pPr>
      <w:r w:rsidRPr="00DC6FEB">
        <w:rPr>
          <w:sz w:val="28"/>
          <w:szCs w:val="28"/>
        </w:rPr>
        <w:t>г) продолжительность санитарного перерыва (периода в течении которого происходят чистка, ремонт, мойка, дезинфекция свиноводческих и вспомогательных помещений, участвующих в технологическом цикле предприятия) между технологическими циклами производства составляет не менее 5 суток;</w:t>
      </w:r>
    </w:p>
    <w:p w:rsidR="00DC6FEB" w:rsidRPr="00DC6FEB" w:rsidRDefault="00DC6FEB" w:rsidP="00DC6FEB">
      <w:pPr>
        <w:pStyle w:val="a4"/>
        <w:jc w:val="both"/>
        <w:rPr>
          <w:sz w:val="28"/>
          <w:szCs w:val="28"/>
        </w:rPr>
      </w:pPr>
      <w:r w:rsidRPr="00DC6FEB">
        <w:rPr>
          <w:sz w:val="28"/>
          <w:szCs w:val="28"/>
        </w:rPr>
        <w:t>д) максимально возможное сохранение состава каждой первоначально сформированной группы поросят на последующих этапах производства: доращивания, выращивания ремонтного молодняка и откорма как отдельной производственной единицы.</w:t>
      </w:r>
    </w:p>
    <w:p w:rsidR="00DC6FEB" w:rsidRPr="00DC6FEB" w:rsidRDefault="00DC6FEB" w:rsidP="00DC6FEB">
      <w:pPr>
        <w:pStyle w:val="a4"/>
        <w:jc w:val="both"/>
        <w:rPr>
          <w:sz w:val="28"/>
          <w:szCs w:val="28"/>
        </w:rPr>
      </w:pPr>
      <w:r w:rsidRPr="00DC6FEB">
        <w:rPr>
          <w:sz w:val="28"/>
          <w:szCs w:val="28"/>
        </w:rPr>
        <w:t>35. Для товарных свиноводческих предприятий разрешается использование:</w:t>
      </w:r>
    </w:p>
    <w:p w:rsidR="00DC6FEB" w:rsidRPr="00DC6FEB" w:rsidRDefault="00DC6FEB" w:rsidP="00DC6FEB">
      <w:pPr>
        <w:pStyle w:val="a4"/>
        <w:jc w:val="both"/>
        <w:rPr>
          <w:sz w:val="28"/>
          <w:szCs w:val="28"/>
        </w:rPr>
      </w:pPr>
      <w:r w:rsidRPr="00DC6FEB">
        <w:rPr>
          <w:sz w:val="28"/>
          <w:szCs w:val="28"/>
        </w:rPr>
        <w:t>- моноблоков, в которых все животные содержатся под одной крышей с внутренним разделением сплошными перегородками по технологическим группам;</w:t>
      </w:r>
    </w:p>
    <w:p w:rsidR="00DC6FEB" w:rsidRPr="00DC6FEB" w:rsidRDefault="00DC6FEB" w:rsidP="00DC6FEB">
      <w:pPr>
        <w:pStyle w:val="a4"/>
        <w:jc w:val="both"/>
        <w:rPr>
          <w:sz w:val="28"/>
          <w:szCs w:val="28"/>
        </w:rPr>
      </w:pPr>
      <w:r w:rsidRPr="00DC6FEB">
        <w:rPr>
          <w:sz w:val="28"/>
          <w:szCs w:val="28"/>
        </w:rPr>
        <w:t>- многоблочных помещений, в которых предусмотрено содержание животных с разделением как на два сектора (репродукторный и откормочный), так и на большее их количество (репродукторный, сектор доращивания и откормочный).</w:t>
      </w:r>
    </w:p>
    <w:p w:rsidR="00DC6FEB" w:rsidRPr="00DC6FEB" w:rsidRDefault="00DC6FEB" w:rsidP="00DC6FEB">
      <w:pPr>
        <w:pStyle w:val="a4"/>
        <w:jc w:val="both"/>
        <w:rPr>
          <w:sz w:val="28"/>
          <w:szCs w:val="28"/>
        </w:rPr>
      </w:pPr>
      <w:r w:rsidRPr="00DC6FEB">
        <w:rPr>
          <w:sz w:val="28"/>
          <w:szCs w:val="28"/>
        </w:rPr>
        <w:t xml:space="preserve">36. Свиньи в свиноводческих помещениях размещаются в групповых или индивидуальных станках. Требования к станкам, предельное поголовье свиней в станке на предприятии установлены в соответствии с </w:t>
      </w:r>
      <w:hyperlink r:id="rId12" w:anchor="1300" w:history="1">
        <w:r w:rsidRPr="00DC6FEB">
          <w:rPr>
            <w:rStyle w:val="a3"/>
            <w:sz w:val="28"/>
            <w:szCs w:val="28"/>
          </w:rPr>
          <w:t>приложением № 3</w:t>
        </w:r>
      </w:hyperlink>
      <w:r w:rsidRPr="00DC6FEB">
        <w:rPr>
          <w:sz w:val="28"/>
          <w:szCs w:val="28"/>
        </w:rPr>
        <w:t xml:space="preserve"> к настоящим Правилам.</w:t>
      </w:r>
    </w:p>
    <w:p w:rsidR="00DC6FEB" w:rsidRPr="00DC6FEB" w:rsidRDefault="00DC6FEB" w:rsidP="00DC6FEB">
      <w:pPr>
        <w:pStyle w:val="a4"/>
        <w:jc w:val="both"/>
        <w:rPr>
          <w:sz w:val="28"/>
          <w:szCs w:val="28"/>
        </w:rPr>
      </w:pPr>
      <w:r w:rsidRPr="00DC6FEB">
        <w:rPr>
          <w:sz w:val="28"/>
          <w:szCs w:val="28"/>
        </w:rPr>
        <w:t>37. Комплектование свиней в групповых станках производится в соответствии со следующими требованиями:</w:t>
      </w:r>
    </w:p>
    <w:p w:rsidR="00DC6FEB" w:rsidRPr="00DC6FEB" w:rsidRDefault="00DC6FEB" w:rsidP="00DC6FEB">
      <w:pPr>
        <w:pStyle w:val="a4"/>
        <w:jc w:val="both"/>
        <w:rPr>
          <w:sz w:val="28"/>
          <w:szCs w:val="28"/>
        </w:rPr>
      </w:pPr>
      <w:r w:rsidRPr="00DC6FEB">
        <w:rPr>
          <w:sz w:val="28"/>
          <w:szCs w:val="28"/>
        </w:rPr>
        <w:t>а) свиноматки с выявленной супоросностью объединяются в групповых станках с разницей во времени оплодотворения до 3 дней;</w:t>
      </w:r>
    </w:p>
    <w:p w:rsidR="00DC6FEB" w:rsidRPr="00DC6FEB" w:rsidRDefault="00DC6FEB" w:rsidP="00DC6FEB">
      <w:pPr>
        <w:pStyle w:val="a4"/>
        <w:jc w:val="both"/>
        <w:rPr>
          <w:sz w:val="28"/>
          <w:szCs w:val="28"/>
        </w:rPr>
      </w:pPr>
      <w:r w:rsidRPr="00DC6FEB">
        <w:rPr>
          <w:sz w:val="28"/>
          <w:szCs w:val="28"/>
        </w:rPr>
        <w:t>б) в группах откормочных свиней, ремонтного молодняка и отъемышей разница в возрасте не должна превышать 5 дней.</w:t>
      </w:r>
    </w:p>
    <w:p w:rsidR="00DC6FEB" w:rsidRPr="00DC6FEB" w:rsidRDefault="00DC6FEB" w:rsidP="00DC6FEB">
      <w:pPr>
        <w:pStyle w:val="a4"/>
        <w:jc w:val="both"/>
        <w:rPr>
          <w:sz w:val="28"/>
          <w:szCs w:val="28"/>
        </w:rPr>
      </w:pPr>
      <w:r w:rsidRPr="00DC6FEB">
        <w:rPr>
          <w:sz w:val="28"/>
          <w:szCs w:val="28"/>
        </w:rPr>
        <w:t>38. При кормлении всех групп свиней предусматриваются влажный и сухой способы кормления.</w:t>
      </w:r>
    </w:p>
    <w:p w:rsidR="00DC6FEB" w:rsidRPr="00DC6FEB" w:rsidRDefault="00DC6FEB" w:rsidP="00DC6FEB">
      <w:pPr>
        <w:pStyle w:val="a4"/>
        <w:jc w:val="both"/>
        <w:rPr>
          <w:sz w:val="28"/>
          <w:szCs w:val="28"/>
        </w:rPr>
      </w:pPr>
      <w:r w:rsidRPr="00DC6FEB">
        <w:rPr>
          <w:sz w:val="28"/>
          <w:szCs w:val="28"/>
        </w:rPr>
        <w:t>При влажном способе кормления кормушки, автопоилки, кормопровод после каждого кормления очищается от остатков кормов и загрязнений, промывают теплой водой.</w:t>
      </w:r>
    </w:p>
    <w:p w:rsidR="00DC6FEB" w:rsidRPr="00DC6FEB" w:rsidRDefault="00DC6FEB" w:rsidP="00DC6FEB">
      <w:pPr>
        <w:pStyle w:val="a4"/>
        <w:jc w:val="both"/>
        <w:rPr>
          <w:sz w:val="28"/>
          <w:szCs w:val="28"/>
        </w:rPr>
      </w:pPr>
      <w:r w:rsidRPr="00DC6FEB">
        <w:rPr>
          <w:sz w:val="28"/>
          <w:szCs w:val="28"/>
        </w:rPr>
        <w:t>При сухом способе кормления оборудование и приспособления для раздачи корма моются, дезинфицируются и просушиваются после окончания цикла содержания технологической группы свиней. Сухой способ кормления осуществляется полнорационными комбикормами заводского изготовления. При сухом типе кормления вода должна постоянно находиться в поилках.</w:t>
      </w:r>
    </w:p>
    <w:p w:rsidR="00DC6FEB" w:rsidRPr="00DC6FEB" w:rsidRDefault="00DC6FEB" w:rsidP="00DC6FEB">
      <w:pPr>
        <w:pStyle w:val="a4"/>
        <w:jc w:val="both"/>
        <w:rPr>
          <w:sz w:val="28"/>
          <w:szCs w:val="28"/>
        </w:rPr>
      </w:pPr>
      <w:r w:rsidRPr="00DC6FEB">
        <w:rPr>
          <w:sz w:val="28"/>
          <w:szCs w:val="28"/>
        </w:rPr>
        <w:t>39. Чистка и дезинфекция кормовых бункеров производятся не реже одного раза в месяц.</w:t>
      </w:r>
    </w:p>
    <w:p w:rsidR="00DC6FEB" w:rsidRPr="00DC6FEB" w:rsidRDefault="00DC6FEB" w:rsidP="00DC6FEB">
      <w:pPr>
        <w:pStyle w:val="a4"/>
        <w:jc w:val="both"/>
        <w:rPr>
          <w:sz w:val="28"/>
          <w:szCs w:val="28"/>
        </w:rPr>
      </w:pPr>
      <w:r w:rsidRPr="00DC6FEB">
        <w:rPr>
          <w:sz w:val="28"/>
          <w:szCs w:val="28"/>
        </w:rPr>
        <w:t>40. В целях создания благоприятных условий содержания, профилактики травматизма конечностей у свиней полы в свиноводческих помещениях должны быть нескользкими, малотеплопроводными, водонепроницаемыми, стойкими против истирания и воздействия дезинфицирующих средств.</w:t>
      </w:r>
    </w:p>
    <w:p w:rsidR="00DC6FEB" w:rsidRPr="00DC6FEB" w:rsidRDefault="00DC6FEB" w:rsidP="00DC6FEB">
      <w:pPr>
        <w:pStyle w:val="a4"/>
        <w:jc w:val="both"/>
        <w:rPr>
          <w:sz w:val="28"/>
          <w:szCs w:val="28"/>
        </w:rPr>
      </w:pPr>
      <w:r w:rsidRPr="00DC6FEB">
        <w:rPr>
          <w:sz w:val="28"/>
          <w:szCs w:val="28"/>
        </w:rPr>
        <w:t>Уклон пола в групповых станках в сторону навозного канала составляет 5%.</w:t>
      </w:r>
    </w:p>
    <w:p w:rsidR="00DC6FEB" w:rsidRPr="00DC6FEB" w:rsidRDefault="00DC6FEB" w:rsidP="00DC6FEB">
      <w:pPr>
        <w:pStyle w:val="a4"/>
        <w:jc w:val="both"/>
        <w:rPr>
          <w:sz w:val="28"/>
          <w:szCs w:val="28"/>
        </w:rPr>
      </w:pPr>
      <w:r w:rsidRPr="00DC6FEB">
        <w:rPr>
          <w:sz w:val="28"/>
          <w:szCs w:val="28"/>
        </w:rPr>
        <w:t>При устройстве щелевых (решетчатых) железобетонных полов (без уклона) для свиней (кроме поросят до 2-месячного возраста) ширину планок принимают:</w:t>
      </w:r>
    </w:p>
    <w:p w:rsidR="00DC6FEB" w:rsidRPr="00DC6FEB" w:rsidRDefault="00DC6FEB" w:rsidP="00DC6FEB">
      <w:pPr>
        <w:pStyle w:val="a4"/>
        <w:jc w:val="both"/>
        <w:rPr>
          <w:sz w:val="28"/>
          <w:szCs w:val="28"/>
        </w:rPr>
      </w:pPr>
      <w:r w:rsidRPr="00DC6FEB">
        <w:rPr>
          <w:sz w:val="28"/>
          <w:szCs w:val="28"/>
        </w:rPr>
        <w:t>- для поросят-отъемышей, ремонтного и откормочного поголовья - 40 - 50 мм;</w:t>
      </w:r>
    </w:p>
    <w:p w:rsidR="00DC6FEB" w:rsidRPr="00DC6FEB" w:rsidRDefault="00DC6FEB" w:rsidP="00DC6FEB">
      <w:pPr>
        <w:pStyle w:val="a4"/>
        <w:jc w:val="both"/>
        <w:rPr>
          <w:sz w:val="28"/>
          <w:szCs w:val="28"/>
        </w:rPr>
      </w:pPr>
      <w:r w:rsidRPr="00DC6FEB">
        <w:rPr>
          <w:sz w:val="28"/>
          <w:szCs w:val="28"/>
        </w:rPr>
        <w:t>- для хряков и свиноматок - 70 мм и ширина просвета между планками соответственно 20 - 22 и 26 мм.</w:t>
      </w:r>
    </w:p>
    <w:p w:rsidR="00DC6FEB" w:rsidRPr="00DC6FEB" w:rsidRDefault="00DC6FEB" w:rsidP="00DC6FEB">
      <w:pPr>
        <w:pStyle w:val="a4"/>
        <w:jc w:val="both"/>
        <w:rPr>
          <w:sz w:val="28"/>
          <w:szCs w:val="28"/>
        </w:rPr>
      </w:pPr>
      <w:r w:rsidRPr="00DC6FEB">
        <w:rPr>
          <w:sz w:val="28"/>
          <w:szCs w:val="28"/>
        </w:rPr>
        <w:t>Для полов из других материалов ширина планок для указанных групп животных может быть уменьшена до 35 - 40 мм при ширине просветов между планками 20 мм.</w:t>
      </w:r>
    </w:p>
    <w:p w:rsidR="00DC6FEB" w:rsidRPr="00DC6FEB" w:rsidRDefault="00DC6FEB" w:rsidP="00DC6FEB">
      <w:pPr>
        <w:pStyle w:val="a4"/>
        <w:jc w:val="both"/>
        <w:rPr>
          <w:sz w:val="28"/>
          <w:szCs w:val="28"/>
        </w:rPr>
      </w:pPr>
      <w:r w:rsidRPr="00DC6FEB">
        <w:rPr>
          <w:sz w:val="28"/>
          <w:szCs w:val="28"/>
        </w:rPr>
        <w:t>41. Для содержания и лечения слабых, больных животных в каждом свиноводческом помещении (секции) оборудуются санитарные станки со сплошными перегородками вместимостью 1 - 2% общего поголовья.</w:t>
      </w:r>
    </w:p>
    <w:p w:rsidR="00DC6FEB" w:rsidRPr="00DC6FEB" w:rsidRDefault="00DC6FEB" w:rsidP="00DC6FEB">
      <w:pPr>
        <w:pStyle w:val="a4"/>
        <w:jc w:val="both"/>
        <w:rPr>
          <w:sz w:val="28"/>
          <w:szCs w:val="28"/>
        </w:rPr>
      </w:pPr>
      <w:r w:rsidRPr="00DC6FEB">
        <w:rPr>
          <w:sz w:val="28"/>
          <w:szCs w:val="28"/>
        </w:rPr>
        <w:t>42. Во время опороса свиноматок в свиноводческом помещении, где они содержатся, устанавливаются влагонепроницаемые емкости для сбора последов и мертворожденных плодов. Два раза в сутки (утром и вечером) эти емкости вывозятся в утилизационное отделение убойно-санитарного пункта или на пункт сбора сырья для производства мясокостной муки. После освобождения от последов и мертворожденных плодов емкости тщательно промываются, дезинфицируются и возвращаются в свиноводческое помещение.</w:t>
      </w:r>
    </w:p>
    <w:p w:rsidR="00DC6FEB" w:rsidRPr="00DC6FEB" w:rsidRDefault="00DC6FEB" w:rsidP="00DC6FEB">
      <w:pPr>
        <w:pStyle w:val="a4"/>
        <w:jc w:val="both"/>
        <w:rPr>
          <w:sz w:val="28"/>
          <w:szCs w:val="28"/>
        </w:rPr>
      </w:pPr>
      <w:r w:rsidRPr="00DC6FEB">
        <w:rPr>
          <w:sz w:val="28"/>
          <w:szCs w:val="28"/>
        </w:rPr>
        <w:t>43. Свиноводческие помещения оборудуются вентиляцией, обеспечивающей необходимый воздухообмен для поддержания нормативных температурно-влажностных параметров и концентрации вредных газов в воздухе. Уровень шума от работающего отопительного вентиляционного оборудования в помещениях не должен превышать 60 дБ.</w:t>
      </w:r>
    </w:p>
    <w:p w:rsidR="00DC6FEB" w:rsidRPr="00DC6FEB" w:rsidRDefault="00DC6FEB" w:rsidP="00DC6FEB">
      <w:pPr>
        <w:pStyle w:val="a4"/>
        <w:jc w:val="both"/>
        <w:rPr>
          <w:sz w:val="28"/>
          <w:szCs w:val="28"/>
        </w:rPr>
      </w:pPr>
      <w:r w:rsidRPr="00DC6FEB">
        <w:rPr>
          <w:sz w:val="28"/>
          <w:szCs w:val="28"/>
        </w:rPr>
        <w:t>44.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 м/ч на 1 ц живой массы свиней, переходный и теплый периоды соответственно 45 и 60 куб. м/г на 1 ц живой массы.</w:t>
      </w:r>
    </w:p>
    <w:p w:rsidR="00DC6FEB" w:rsidRPr="00DC6FEB" w:rsidRDefault="00DC6FEB" w:rsidP="00DC6FEB">
      <w:pPr>
        <w:pStyle w:val="a4"/>
        <w:jc w:val="both"/>
        <w:rPr>
          <w:sz w:val="28"/>
          <w:szCs w:val="28"/>
        </w:rPr>
      </w:pPr>
      <w:r w:rsidRPr="00DC6FEB">
        <w:rPr>
          <w:sz w:val="28"/>
          <w:szCs w:val="28"/>
        </w:rPr>
        <w:t xml:space="preserve">45.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 приведенным в </w:t>
      </w:r>
      <w:hyperlink r:id="rId13" w:anchor="1400" w:history="1">
        <w:r w:rsidRPr="00DC6FEB">
          <w:rPr>
            <w:rStyle w:val="a3"/>
            <w:sz w:val="28"/>
            <w:szCs w:val="28"/>
          </w:rPr>
          <w:t>приложении № 4</w:t>
        </w:r>
      </w:hyperlink>
      <w:r w:rsidRPr="00DC6FEB">
        <w:rPr>
          <w:sz w:val="28"/>
          <w:szCs w:val="28"/>
        </w:rPr>
        <w:t xml:space="preserve"> к настоящим Правилам.</w:t>
      </w:r>
    </w:p>
    <w:p w:rsidR="00DC6FEB" w:rsidRPr="00DC6FEB" w:rsidRDefault="00DC6FEB" w:rsidP="00DC6FEB">
      <w:pPr>
        <w:pStyle w:val="a4"/>
        <w:jc w:val="both"/>
        <w:rPr>
          <w:sz w:val="28"/>
          <w:szCs w:val="28"/>
        </w:rPr>
      </w:pPr>
      <w:r w:rsidRPr="00DC6FEB">
        <w:rPr>
          <w:sz w:val="28"/>
          <w:szCs w:val="28"/>
        </w:rPr>
        <w:t>46. Предельная концентрация углекислоты в воздухе помещений для содержания свиней 0,2% (объемных), аммиака 20 мг/куб. м, сероводорода 10 мг/куб. м.</w:t>
      </w:r>
    </w:p>
    <w:p w:rsidR="00DC6FEB" w:rsidRPr="00DC6FEB" w:rsidRDefault="00DC6FEB" w:rsidP="00DC6FEB">
      <w:pPr>
        <w:pStyle w:val="a4"/>
        <w:jc w:val="both"/>
        <w:rPr>
          <w:sz w:val="28"/>
          <w:szCs w:val="28"/>
        </w:rPr>
      </w:pPr>
      <w:r w:rsidRPr="00DC6FEB">
        <w:rPr>
          <w:sz w:val="28"/>
          <w:szCs w:val="28"/>
        </w:rPr>
        <w:t xml:space="preserve">47.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 приведенным в </w:t>
      </w:r>
      <w:hyperlink r:id="rId14" w:anchor="1500" w:history="1">
        <w:r w:rsidRPr="00DC6FEB">
          <w:rPr>
            <w:rStyle w:val="a3"/>
            <w:sz w:val="28"/>
            <w:szCs w:val="28"/>
          </w:rPr>
          <w:t>приложении № 5</w:t>
        </w:r>
      </w:hyperlink>
      <w:r w:rsidRPr="00DC6FEB">
        <w:rPr>
          <w:sz w:val="28"/>
          <w:szCs w:val="28"/>
        </w:rPr>
        <w:t xml:space="preserve"> к настоящим правилам.</w:t>
      </w:r>
    </w:p>
    <w:p w:rsidR="00DC6FEB" w:rsidRPr="00DC6FEB" w:rsidRDefault="00DC6FEB" w:rsidP="00DC6FEB">
      <w:pPr>
        <w:pStyle w:val="a4"/>
        <w:jc w:val="both"/>
        <w:rPr>
          <w:sz w:val="28"/>
          <w:szCs w:val="28"/>
        </w:rPr>
      </w:pPr>
      <w:r w:rsidRPr="00DC6FEB">
        <w:rPr>
          <w:sz w:val="28"/>
          <w:szCs w:val="28"/>
        </w:rPr>
        <w:t>48. Нормативные параметры температуры, относительной влажности и скорости движения воздуха обеспечиваются в зоне размещения свиней, то есть в пространстве высотой до 1 м над уровнем пола или площадки, на которой содержатся свиньи.</w:t>
      </w:r>
    </w:p>
    <w:p w:rsidR="00DC6FEB" w:rsidRPr="00DC6FEB" w:rsidRDefault="00DC6FEB" w:rsidP="00DC6FEB">
      <w:pPr>
        <w:pStyle w:val="a4"/>
        <w:jc w:val="both"/>
        <w:rPr>
          <w:sz w:val="28"/>
          <w:szCs w:val="28"/>
        </w:rPr>
      </w:pPr>
      <w:r w:rsidRPr="00DC6FEB">
        <w:rPr>
          <w:sz w:val="28"/>
          <w:szCs w:val="28"/>
        </w:rPr>
        <w:t>49. Для обогрева поросят-сосунов в станках для подсосных свиноматок используют специальные системы локального обогрева для обеспечения площади обогреваемого пола от 1,0 до 1,5 кв. м на один станок, температуры поверхности обогреваемого пола 30°С (+/- 2) с последующим постепенным снижением ее к отъему поросят от маток до 22°С.</w:t>
      </w:r>
    </w:p>
    <w:p w:rsidR="00DC6FEB" w:rsidRPr="00DC6FEB" w:rsidRDefault="00DC6FEB" w:rsidP="00DC6FEB">
      <w:pPr>
        <w:pStyle w:val="a4"/>
        <w:jc w:val="both"/>
        <w:rPr>
          <w:sz w:val="28"/>
          <w:szCs w:val="28"/>
        </w:rPr>
      </w:pPr>
      <w:r w:rsidRPr="00DC6FEB">
        <w:rPr>
          <w:sz w:val="28"/>
          <w:szCs w:val="28"/>
        </w:rPr>
        <w:t>50. Для обеспечения в свиноводческих помещениях необходимого микроклимата применяют автоматическое управление системами отопления и вентиляции.</w:t>
      </w:r>
    </w:p>
    <w:p w:rsidR="00DC6FEB" w:rsidRPr="00DC6FEB" w:rsidRDefault="00DC6FEB" w:rsidP="00DC6FEB">
      <w:pPr>
        <w:pStyle w:val="a4"/>
        <w:jc w:val="both"/>
        <w:rPr>
          <w:sz w:val="28"/>
          <w:szCs w:val="28"/>
        </w:rPr>
      </w:pPr>
      <w:r w:rsidRPr="00DC6FEB">
        <w:rPr>
          <w:sz w:val="28"/>
          <w:szCs w:val="28"/>
        </w:rPr>
        <w:t>51.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 утвержденному руководителем предприятия с учетом особенностей технологии воспроизводства, выращивания и реализации свиней.</w:t>
      </w:r>
    </w:p>
    <w:p w:rsidR="00DC6FEB" w:rsidRPr="00DC6FEB" w:rsidRDefault="00DC6FEB" w:rsidP="00DC6FEB">
      <w:pPr>
        <w:pStyle w:val="a4"/>
        <w:jc w:val="both"/>
        <w:rPr>
          <w:sz w:val="28"/>
          <w:szCs w:val="28"/>
        </w:rPr>
      </w:pPr>
      <w:r w:rsidRPr="00DC6FEB">
        <w:rPr>
          <w:sz w:val="28"/>
          <w:szCs w:val="28"/>
        </w:rPr>
        <w:t>52. Перед дезинфекцией помещений и других объектов в обязательном порядке проводится их тщательная механическая очистка, при которой отчетливо видны структура и цвет материала поверхности и не обнаруживаются комочки навоза, корма и другие загрязнения даже в труднодоступных для очистки местах.</w:t>
      </w:r>
    </w:p>
    <w:p w:rsidR="00DC6FEB" w:rsidRPr="00DC6FEB" w:rsidRDefault="00DC6FEB" w:rsidP="00DC6FEB">
      <w:pPr>
        <w:pStyle w:val="a4"/>
        <w:jc w:val="both"/>
        <w:rPr>
          <w:sz w:val="28"/>
          <w:szCs w:val="28"/>
        </w:rPr>
      </w:pPr>
      <w:r w:rsidRPr="00DC6FEB">
        <w:rPr>
          <w:sz w:val="28"/>
          <w:szCs w:val="28"/>
        </w:rPr>
        <w:t>53. После полного завершения строительства свиноводческого предприятия, пуска и наладки оборудования должны проводиться механическая очистка и предпусковая дезинфекция всех зданий и сооружений, расположенных на территории промышленной зоны свиноводческого предприятия.</w:t>
      </w:r>
    </w:p>
    <w:p w:rsidR="00DC6FEB" w:rsidRPr="00DC6FEB" w:rsidRDefault="00DC6FEB" w:rsidP="00DC6FEB">
      <w:pPr>
        <w:pStyle w:val="a4"/>
        <w:jc w:val="both"/>
        <w:rPr>
          <w:sz w:val="28"/>
          <w:szCs w:val="28"/>
        </w:rPr>
      </w:pPr>
      <w:r w:rsidRPr="00DC6FEB">
        <w:rPr>
          <w:sz w:val="28"/>
          <w:szCs w:val="28"/>
        </w:rPr>
        <w:t>54. В процессе эксплуатации свиноводческих помещений дезинфекция отдельных помещений для опороса и содержания подсосных свиноматок, доращивания поросят или откорма свиней проводится после завершения соответствующих технологических циклов и освобождения от свиней.</w:t>
      </w:r>
    </w:p>
    <w:p w:rsidR="00DC6FEB" w:rsidRPr="00DC6FEB" w:rsidRDefault="00DC6FEB" w:rsidP="00DC6FEB">
      <w:pPr>
        <w:pStyle w:val="a4"/>
        <w:jc w:val="both"/>
        <w:rPr>
          <w:sz w:val="28"/>
          <w:szCs w:val="28"/>
        </w:rPr>
      </w:pPr>
      <w:r w:rsidRPr="00DC6FEB">
        <w:rPr>
          <w:sz w:val="28"/>
          <w:szCs w:val="28"/>
        </w:rPr>
        <w:t>55.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w:t>
      </w:r>
    </w:p>
    <w:p w:rsidR="00DC6FEB" w:rsidRPr="00DC6FEB" w:rsidRDefault="00DC6FEB" w:rsidP="00DC6FEB">
      <w:pPr>
        <w:pStyle w:val="a4"/>
        <w:jc w:val="both"/>
        <w:rPr>
          <w:sz w:val="28"/>
          <w:szCs w:val="28"/>
        </w:rPr>
      </w:pPr>
      <w:r w:rsidRPr="00DC6FEB">
        <w:rPr>
          <w:sz w:val="28"/>
          <w:szCs w:val="28"/>
        </w:rPr>
        <w:t>56. Станки для хряков дезинфицируются один раз в месяц и каждый раз после выбраковки хряков, перед постановкой новых животных.</w:t>
      </w:r>
    </w:p>
    <w:p w:rsidR="00DC6FEB" w:rsidRPr="00DC6FEB" w:rsidRDefault="00DC6FEB" w:rsidP="00DC6FEB">
      <w:pPr>
        <w:pStyle w:val="a4"/>
        <w:jc w:val="both"/>
        <w:rPr>
          <w:sz w:val="28"/>
          <w:szCs w:val="28"/>
        </w:rPr>
      </w:pPr>
      <w:r w:rsidRPr="00DC6FEB">
        <w:rPr>
          <w:sz w:val="28"/>
          <w:szCs w:val="28"/>
        </w:rPr>
        <w:t>57. Оборудование и приспособление для раздачи кормов тщательно промываются водой после каждого кормления и дезинфицируются один раз в неделю.</w:t>
      </w:r>
    </w:p>
    <w:p w:rsidR="00DC6FEB" w:rsidRPr="00DC6FEB" w:rsidRDefault="00DC6FEB" w:rsidP="00DC6FEB">
      <w:pPr>
        <w:pStyle w:val="a4"/>
        <w:jc w:val="both"/>
        <w:rPr>
          <w:sz w:val="28"/>
          <w:szCs w:val="28"/>
        </w:rPr>
      </w:pPr>
      <w:r w:rsidRPr="00DC6FEB">
        <w:rPr>
          <w:sz w:val="28"/>
          <w:szCs w:val="28"/>
        </w:rPr>
        <w:t>58. Свиньи, содержащиеся на предприятиях, подлежат учету и идентификации в соответствии с законодательством Российской Федерации в области ветеринарии.</w:t>
      </w:r>
    </w:p>
    <w:p w:rsidR="00DC6FEB" w:rsidRPr="00DC6FEB" w:rsidRDefault="00DC6FEB" w:rsidP="00DC6FEB">
      <w:pPr>
        <w:pStyle w:val="3"/>
        <w:jc w:val="both"/>
        <w:rPr>
          <w:sz w:val="28"/>
          <w:szCs w:val="28"/>
        </w:rPr>
      </w:pPr>
      <w:r w:rsidRPr="00DC6FEB">
        <w:rPr>
          <w:sz w:val="28"/>
          <w:szCs w:val="28"/>
        </w:rPr>
        <w:t>V. Требования к осуществлению мероприятий по карантинированию свиней в свиноводческих предприятиях</w:t>
      </w:r>
      <w:hyperlink r:id="rId15" w:anchor="1111" w:history="1">
        <w:r w:rsidRPr="00DC6FEB">
          <w:rPr>
            <w:rStyle w:val="a3"/>
            <w:sz w:val="28"/>
            <w:szCs w:val="28"/>
          </w:rPr>
          <w:t>*</w:t>
        </w:r>
      </w:hyperlink>
    </w:p>
    <w:p w:rsidR="00DC6FEB" w:rsidRPr="00DC6FEB" w:rsidRDefault="00DC6FEB" w:rsidP="00DC6FEB">
      <w:pPr>
        <w:pStyle w:val="a4"/>
        <w:jc w:val="both"/>
        <w:rPr>
          <w:sz w:val="28"/>
          <w:szCs w:val="28"/>
        </w:rPr>
      </w:pPr>
      <w:r w:rsidRPr="00DC6FEB">
        <w:rPr>
          <w:sz w:val="28"/>
          <w:szCs w:val="28"/>
        </w:rPr>
        <w:t>59.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 огораживают сплошным или сетчатым забором, высотой не менее 2 м с цоколем, заглубленным в землю не менее 0,2 м, и должны оборудоваться самостоятельным въездом (выездом) на дорогу общего пользования.</w:t>
      </w:r>
    </w:p>
    <w:p w:rsidR="00DC6FEB" w:rsidRPr="00DC6FEB" w:rsidRDefault="00DC6FEB" w:rsidP="00DC6FEB">
      <w:pPr>
        <w:pStyle w:val="a4"/>
        <w:jc w:val="both"/>
        <w:rPr>
          <w:sz w:val="28"/>
          <w:szCs w:val="28"/>
        </w:rPr>
      </w:pPr>
      <w:r w:rsidRPr="00DC6FEB">
        <w:rPr>
          <w:sz w:val="28"/>
          <w:szCs w:val="28"/>
        </w:rPr>
        <w:t>60.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 длительностью не менее 4 суток.</w:t>
      </w:r>
    </w:p>
    <w:p w:rsidR="00DC6FEB" w:rsidRPr="00DC6FEB" w:rsidRDefault="00DC6FEB" w:rsidP="00DC6FEB">
      <w:pPr>
        <w:pStyle w:val="a4"/>
        <w:jc w:val="both"/>
        <w:rPr>
          <w:sz w:val="28"/>
          <w:szCs w:val="28"/>
        </w:rPr>
      </w:pPr>
      <w:r w:rsidRPr="00DC6FEB">
        <w:rPr>
          <w:sz w:val="28"/>
          <w:szCs w:val="28"/>
        </w:rPr>
        <w:t>61. Для комплектования предприятий допускаются клинически здоровые свиньи из собственного репродуктора, а также поступающие на предприятия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w:t>
      </w:r>
    </w:p>
    <w:p w:rsidR="00DC6FEB" w:rsidRPr="00DC6FEB" w:rsidRDefault="00DC6FEB" w:rsidP="00DC6FEB">
      <w:pPr>
        <w:pStyle w:val="a4"/>
        <w:jc w:val="both"/>
        <w:rPr>
          <w:sz w:val="28"/>
          <w:szCs w:val="28"/>
        </w:rPr>
      </w:pPr>
      <w:r w:rsidRPr="00DC6FEB">
        <w:rPr>
          <w:sz w:val="28"/>
          <w:szCs w:val="28"/>
        </w:rPr>
        <w:t>62. Свиньи, отобранные на племенные цели и для ремонта маточного стада товарных репродукторов, за месяц до вывоза из хозяйства-поставщика отделяются в обособленную группу для профилактического карантинирования.</w:t>
      </w:r>
    </w:p>
    <w:p w:rsidR="00DC6FEB" w:rsidRPr="00DC6FEB" w:rsidRDefault="00DC6FEB" w:rsidP="00DC6FEB">
      <w:pPr>
        <w:pStyle w:val="a4"/>
        <w:jc w:val="both"/>
        <w:rPr>
          <w:sz w:val="28"/>
          <w:szCs w:val="28"/>
        </w:rPr>
      </w:pPr>
      <w:r w:rsidRPr="00DC6FEB">
        <w:rPr>
          <w:sz w:val="28"/>
          <w:szCs w:val="28"/>
        </w:rPr>
        <w:t>63.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 а также провести термометрию и клинический осмотр свиней.</w:t>
      </w:r>
    </w:p>
    <w:p w:rsidR="00DC6FEB" w:rsidRPr="00DC6FEB" w:rsidRDefault="00DC6FEB" w:rsidP="00DC6FEB">
      <w:pPr>
        <w:pStyle w:val="a4"/>
        <w:jc w:val="both"/>
        <w:rPr>
          <w:sz w:val="28"/>
          <w:szCs w:val="28"/>
        </w:rPr>
      </w:pPr>
      <w:r w:rsidRPr="00DC6FEB">
        <w:rPr>
          <w:sz w:val="28"/>
          <w:szCs w:val="28"/>
        </w:rPr>
        <w:t>64. В период карантинирования свиньи выдерживаются под постоянным ветеринарным наблюдением в течение 30 дней, и проводятся следующие мероприятия:</w:t>
      </w:r>
    </w:p>
    <w:p w:rsidR="00DC6FEB" w:rsidRPr="00DC6FEB" w:rsidRDefault="00DC6FEB" w:rsidP="00DC6FEB">
      <w:pPr>
        <w:pStyle w:val="a4"/>
        <w:jc w:val="both"/>
        <w:rPr>
          <w:sz w:val="28"/>
          <w:szCs w:val="28"/>
        </w:rPr>
      </w:pPr>
      <w:r w:rsidRPr="00DC6FEB">
        <w:rPr>
          <w:sz w:val="28"/>
          <w:szCs w:val="28"/>
        </w:rPr>
        <w:t>- обеспечение необходимых зоогигиенических условий содержания, ухода и кормления свиней с учетом запрета их перегруппировки;</w:t>
      </w:r>
    </w:p>
    <w:p w:rsidR="00DC6FEB" w:rsidRPr="00DC6FEB" w:rsidRDefault="00DC6FEB" w:rsidP="00DC6FEB">
      <w:pPr>
        <w:pStyle w:val="a4"/>
        <w:jc w:val="both"/>
        <w:rPr>
          <w:sz w:val="28"/>
          <w:szCs w:val="28"/>
        </w:rPr>
      </w:pPr>
      <w:r w:rsidRPr="00DC6FEB">
        <w:rPr>
          <w:sz w:val="28"/>
          <w:szCs w:val="28"/>
        </w:rPr>
        <w:t>- клинический осмотр, выборочная термометрия, диагностические исследования, иммунизация и другие профилактические обработки в соответствии Планом противоэпизоотических мероприятий.</w:t>
      </w:r>
    </w:p>
    <w:p w:rsidR="00DC6FEB" w:rsidRPr="00DC6FEB" w:rsidRDefault="00DC6FEB" w:rsidP="00DC6FEB">
      <w:pPr>
        <w:pStyle w:val="a4"/>
        <w:jc w:val="both"/>
        <w:rPr>
          <w:sz w:val="28"/>
          <w:szCs w:val="28"/>
        </w:rPr>
      </w:pPr>
      <w:r w:rsidRPr="00DC6FEB">
        <w:rPr>
          <w:sz w:val="28"/>
          <w:szCs w:val="28"/>
        </w:rPr>
        <w:t>65. Содержание свиней в период карантинирования должно соответствовать системам содержания, принятым на свиноводческом предприятии.</w:t>
      </w:r>
    </w:p>
    <w:p w:rsidR="00DC6FEB" w:rsidRPr="00DC6FEB" w:rsidRDefault="00DC6FEB" w:rsidP="00DC6FEB">
      <w:pPr>
        <w:pStyle w:val="a4"/>
        <w:jc w:val="both"/>
        <w:rPr>
          <w:sz w:val="28"/>
          <w:szCs w:val="28"/>
        </w:rPr>
      </w:pPr>
      <w:r w:rsidRPr="00DC6FEB">
        <w:rPr>
          <w:sz w:val="28"/>
          <w:szCs w:val="28"/>
        </w:rPr>
        <w:t>66. Перегородки между станками для группового содержания свиней выполняются сплошными.</w:t>
      </w:r>
    </w:p>
    <w:p w:rsidR="00DC6FEB" w:rsidRPr="00DC6FEB" w:rsidRDefault="00DC6FEB" w:rsidP="00DC6FEB">
      <w:pPr>
        <w:pStyle w:val="a4"/>
        <w:jc w:val="both"/>
        <w:rPr>
          <w:sz w:val="28"/>
          <w:szCs w:val="28"/>
        </w:rPr>
      </w:pPr>
      <w:r w:rsidRPr="00DC6FEB">
        <w:rPr>
          <w:sz w:val="28"/>
          <w:szCs w:val="28"/>
        </w:rPr>
        <w:t>67. Для обслуживания каждой партии карантинируемых свиней закрепляется отдельный персонал.</w:t>
      </w:r>
    </w:p>
    <w:p w:rsidR="00DC6FEB" w:rsidRPr="00DC6FEB" w:rsidRDefault="00DC6FEB" w:rsidP="00DC6FEB">
      <w:pPr>
        <w:pStyle w:val="a4"/>
        <w:jc w:val="both"/>
        <w:rPr>
          <w:sz w:val="28"/>
          <w:szCs w:val="28"/>
        </w:rPr>
      </w:pPr>
      <w:r w:rsidRPr="00DC6FEB">
        <w:rPr>
          <w:sz w:val="28"/>
          <w:szCs w:val="28"/>
        </w:rPr>
        <w:t>68. Посещение помещений и территории зоны карантинирования предприятия лицами, не связанными с обслуживанием животных и проведением карантинируемых мероприятий, запрещается.</w:t>
      </w:r>
    </w:p>
    <w:p w:rsidR="00DC6FEB" w:rsidRPr="00DC6FEB" w:rsidRDefault="00DC6FEB" w:rsidP="00DC6FEB">
      <w:pPr>
        <w:pStyle w:val="a4"/>
        <w:jc w:val="both"/>
        <w:rPr>
          <w:sz w:val="28"/>
          <w:szCs w:val="28"/>
        </w:rPr>
      </w:pPr>
      <w:r w:rsidRPr="00DC6FEB">
        <w:rPr>
          <w:sz w:val="28"/>
          <w:szCs w:val="28"/>
        </w:rPr>
        <w:t>69. При обнаружении в группе карантинируемого поголовья свиней, больных заразными болезнями, ветеринарно-санитарные мероприятия проводятся в порядке и объеме, предусмотренном законодательством Российской Федерации в области ветеринарии</w:t>
      </w:r>
    </w:p>
    <w:p w:rsidR="00DC6FEB" w:rsidRPr="00DC6FEB" w:rsidRDefault="00DC6FEB" w:rsidP="00DC6FEB">
      <w:pPr>
        <w:pStyle w:val="a4"/>
        <w:jc w:val="both"/>
        <w:rPr>
          <w:sz w:val="28"/>
          <w:szCs w:val="28"/>
        </w:rPr>
      </w:pPr>
      <w:r w:rsidRPr="00DC6FEB">
        <w:rPr>
          <w:sz w:val="28"/>
          <w:szCs w:val="28"/>
        </w:rPr>
        <w:t>70. Дезинфекция помещений карантинирования свинопоголовья проводится каждый раз после освобождения от животных.</w:t>
      </w:r>
    </w:p>
    <w:p w:rsidR="00DC6FEB" w:rsidRPr="00DC6FEB" w:rsidRDefault="00DC6FEB" w:rsidP="00DC6FEB">
      <w:pPr>
        <w:pStyle w:val="a4"/>
        <w:jc w:val="both"/>
        <w:rPr>
          <w:sz w:val="28"/>
          <w:szCs w:val="28"/>
        </w:rPr>
      </w:pPr>
      <w:r w:rsidRPr="00DC6FEB">
        <w:rPr>
          <w:sz w:val="28"/>
          <w:szCs w:val="28"/>
        </w:rPr>
        <w:t>71. 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 проведения всех мер, предусмотренных Планом противоэпизоотических мероприятий и при отсутствии свиней, подозреваемых в заболевании заразными болезнями.</w:t>
      </w:r>
    </w:p>
    <w:p w:rsidR="00DC6FEB" w:rsidRPr="00DC6FEB" w:rsidRDefault="00DC6FEB" w:rsidP="00DC6FEB">
      <w:pPr>
        <w:pStyle w:val="3"/>
        <w:jc w:val="both"/>
        <w:rPr>
          <w:sz w:val="28"/>
          <w:szCs w:val="28"/>
        </w:rPr>
      </w:pPr>
      <w:r w:rsidRPr="00DC6FEB">
        <w:rPr>
          <w:sz w:val="28"/>
          <w:szCs w:val="28"/>
        </w:rPr>
        <w:t>VI. Требования к обязательным профилактическим мероприятиям и диагностическим исследованиям свиней в свиноводческих предприятиях</w:t>
      </w:r>
      <w:hyperlink r:id="rId16" w:anchor="1111" w:history="1">
        <w:r w:rsidRPr="00DC6FEB">
          <w:rPr>
            <w:rStyle w:val="a3"/>
            <w:sz w:val="28"/>
            <w:szCs w:val="28"/>
          </w:rPr>
          <w:t>*</w:t>
        </w:r>
      </w:hyperlink>
    </w:p>
    <w:p w:rsidR="00DC6FEB" w:rsidRPr="00DC6FEB" w:rsidRDefault="00DC6FEB" w:rsidP="00DC6FEB">
      <w:pPr>
        <w:pStyle w:val="a4"/>
        <w:jc w:val="both"/>
        <w:rPr>
          <w:sz w:val="28"/>
          <w:szCs w:val="28"/>
        </w:rPr>
      </w:pPr>
      <w:r w:rsidRPr="00DC6FEB">
        <w:rPr>
          <w:sz w:val="28"/>
          <w:szCs w:val="28"/>
        </w:rPr>
        <w:t>72. Свинки (хряки), доставленные на свиноводческое предприятие из собственного репродуктора, разгружаются через эстакаду (рампу) в помещение для приема свиней, проходят санитарную обработку кожного покрова в установленном руководителем предприятия порядке, обсушиваются и перегоняются в секции для содержания ремонтных свинок (хряков).</w:t>
      </w:r>
    </w:p>
    <w:p w:rsidR="00DC6FEB" w:rsidRPr="00DC6FEB" w:rsidRDefault="00DC6FEB" w:rsidP="00DC6FEB">
      <w:pPr>
        <w:pStyle w:val="a4"/>
        <w:jc w:val="both"/>
        <w:rPr>
          <w:sz w:val="28"/>
          <w:szCs w:val="28"/>
        </w:rPr>
      </w:pPr>
      <w:r w:rsidRPr="00DC6FEB">
        <w:rPr>
          <w:sz w:val="28"/>
          <w:szCs w:val="28"/>
        </w:rPr>
        <w:t>73. Для контроля состояния обмена веществ у свиней на каждом технологическом участке производства осуществляется система диспансеризации животных. Диспансеризация маточного свинопоголовья осуществляется после получения второго опороса. Клинические, гематологические, иммунологические исследования проводятся на 25-й - 26-й день подсосного периода (период, когда свиноматки содержатся с поросятами до их отъема). У хряков-производителей исследуются кровь, смыв препуция и сперма. На основании результатов исследований проводится комплекс мероприятий, направленных на лечение и профилактику нарушений обмена веществ и повышение естественной резистентности организма свиней.</w:t>
      </w:r>
    </w:p>
    <w:p w:rsidR="00DC6FEB" w:rsidRPr="00DC6FEB" w:rsidRDefault="00DC6FEB" w:rsidP="00DC6FEB">
      <w:pPr>
        <w:pStyle w:val="a4"/>
        <w:jc w:val="both"/>
        <w:rPr>
          <w:sz w:val="28"/>
          <w:szCs w:val="28"/>
        </w:rPr>
      </w:pPr>
      <w:r w:rsidRPr="00DC6FEB">
        <w:rPr>
          <w:sz w:val="28"/>
          <w:szCs w:val="28"/>
        </w:rPr>
        <w:t>74. Свиньи на свиноводческом предприятии подвергаются диагностическим исследованиям, вакцинациям и обработкам против заразных болезней в соответствии с Планом противоэпизоотических мероприятий, а также с учетом эпизоотической обстановки в регионе.</w:t>
      </w:r>
    </w:p>
    <w:p w:rsidR="00DC6FEB" w:rsidRPr="00DC6FEB" w:rsidRDefault="00DC6FEB" w:rsidP="00DC6FEB">
      <w:pPr>
        <w:pStyle w:val="a4"/>
        <w:jc w:val="both"/>
        <w:rPr>
          <w:sz w:val="28"/>
          <w:szCs w:val="28"/>
        </w:rPr>
      </w:pPr>
      <w:r w:rsidRPr="00DC6FEB">
        <w:rPr>
          <w:sz w:val="28"/>
          <w:szCs w:val="28"/>
        </w:rPr>
        <w:t>______________________________</w:t>
      </w:r>
    </w:p>
    <w:p w:rsidR="00DC6FEB" w:rsidRPr="00DC6FEB" w:rsidRDefault="00DC6FEB" w:rsidP="00DC6FEB">
      <w:pPr>
        <w:pStyle w:val="a4"/>
        <w:jc w:val="both"/>
        <w:rPr>
          <w:sz w:val="28"/>
          <w:szCs w:val="28"/>
        </w:rPr>
      </w:pPr>
      <w:r w:rsidRPr="00DC6FEB">
        <w:rPr>
          <w:sz w:val="28"/>
          <w:szCs w:val="28"/>
        </w:rPr>
        <w:t xml:space="preserve">* Требования </w:t>
      </w:r>
      <w:hyperlink r:id="rId17" w:anchor="400" w:history="1">
        <w:r w:rsidRPr="00DC6FEB">
          <w:rPr>
            <w:rStyle w:val="a3"/>
            <w:sz w:val="28"/>
            <w:szCs w:val="28"/>
          </w:rPr>
          <w:t>глав IV</w:t>
        </w:r>
      </w:hyperlink>
      <w:r w:rsidRPr="00DC6FEB">
        <w:rPr>
          <w:sz w:val="28"/>
          <w:szCs w:val="28"/>
        </w:rPr>
        <w:t xml:space="preserve">, </w:t>
      </w:r>
      <w:hyperlink r:id="rId18" w:anchor="500" w:history="1">
        <w:r w:rsidRPr="00DC6FEB">
          <w:rPr>
            <w:rStyle w:val="a3"/>
            <w:sz w:val="28"/>
            <w:szCs w:val="28"/>
          </w:rPr>
          <w:t>V</w:t>
        </w:r>
      </w:hyperlink>
      <w:r w:rsidRPr="00DC6FEB">
        <w:rPr>
          <w:sz w:val="28"/>
          <w:szCs w:val="28"/>
        </w:rPr>
        <w:t xml:space="preserve"> и </w:t>
      </w:r>
      <w:hyperlink r:id="rId19" w:anchor="600" w:history="1">
        <w:r w:rsidRPr="00DC6FEB">
          <w:rPr>
            <w:rStyle w:val="a3"/>
            <w:sz w:val="28"/>
            <w:szCs w:val="28"/>
          </w:rPr>
          <w:t>VI</w:t>
        </w:r>
      </w:hyperlink>
      <w:r w:rsidRPr="00DC6FEB">
        <w:rPr>
          <w:sz w:val="28"/>
          <w:szCs w:val="28"/>
        </w:rPr>
        <w:t xml:space="preserve"> распространяются на условия содержания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содержащими до 1000 голов свиней включительно, отнесенными к компартментам III и IV в соответствии с Правилами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утвержденными приказом Минсельхоза России от 23 июля 2010 г. № 258 (зарегистрирован Минюстом России 12 ноября 2010 г., регистрационный № 18944) с изменениями, внесенными приказами Минсельхоза России от 17 июля 2013 г. № 282 (зарегистрирован Минюстом России 14 августа 2013 г. регистрационный № 29378) и от 15 октября 2013 г. № 358 (зарегистрирован Минюстом России 7 ноября 2013 г., регистрационный № 30324), за исключением организаций и учреждений уголовно-исполнительной системы.</w:t>
      </w:r>
    </w:p>
    <w:p w:rsidR="00DC6FEB" w:rsidRDefault="00DC6FEB">
      <w:r>
        <w:br w:type="page"/>
      </w:r>
    </w:p>
    <w:p w:rsidR="00DC6FEB" w:rsidRPr="00DC6FEB" w:rsidRDefault="00DC6FEB" w:rsidP="00DC6FEB">
      <w:pPr>
        <w:pStyle w:val="2"/>
        <w:jc w:val="center"/>
        <w:rPr>
          <w:sz w:val="32"/>
          <w:szCs w:val="32"/>
        </w:rPr>
      </w:pPr>
      <w:r w:rsidRPr="00DC6FEB">
        <w:rPr>
          <w:sz w:val="32"/>
          <w:szCs w:val="32"/>
        </w:rPr>
        <w:t>Приказ Министерства сельского хозяйства от 13 декабря 2016 г. № 551 "Об утверждении Ветеринарных правил содержания крупного рогатого скота в целях его воспроизводства, выращивания и реализации"</w:t>
      </w:r>
    </w:p>
    <w:p w:rsidR="00DC6FEB" w:rsidRPr="0039335F" w:rsidRDefault="00DC6FEB" w:rsidP="0039335F">
      <w:pPr>
        <w:pStyle w:val="3"/>
        <w:jc w:val="both"/>
        <w:rPr>
          <w:sz w:val="28"/>
          <w:szCs w:val="28"/>
        </w:rPr>
      </w:pPr>
      <w:r w:rsidRPr="0039335F">
        <w:rPr>
          <w:sz w:val="28"/>
          <w:szCs w:val="28"/>
        </w:rPr>
        <w:t>I. Общие положения</w:t>
      </w:r>
    </w:p>
    <w:p w:rsidR="00DC6FEB" w:rsidRPr="0039335F" w:rsidRDefault="00DC6FEB" w:rsidP="0039335F">
      <w:pPr>
        <w:pStyle w:val="a4"/>
        <w:jc w:val="both"/>
        <w:rPr>
          <w:sz w:val="28"/>
          <w:szCs w:val="28"/>
        </w:rPr>
      </w:pPr>
      <w:r w:rsidRPr="0039335F">
        <w:rPr>
          <w:sz w:val="28"/>
          <w:szCs w:val="28"/>
        </w:rPr>
        <w:t>1. 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карантинированию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DC6FEB" w:rsidRPr="0039335F" w:rsidRDefault="00DC6FEB" w:rsidP="0039335F">
      <w:pPr>
        <w:pStyle w:val="a4"/>
        <w:jc w:val="both"/>
        <w:rPr>
          <w:sz w:val="28"/>
          <w:szCs w:val="28"/>
        </w:rPr>
      </w:pPr>
      <w:r w:rsidRPr="0039335F">
        <w:rPr>
          <w:sz w:val="28"/>
          <w:szCs w:val="28"/>
        </w:rPr>
        <w:t>2. Контроль за исполнением настоящих Правил осуществляется в соответствии с законодательством Российской Федерации в области ветеринарии.</w:t>
      </w:r>
    </w:p>
    <w:p w:rsidR="00DC6FEB" w:rsidRPr="0039335F" w:rsidRDefault="00DC6FEB" w:rsidP="0039335F">
      <w:pPr>
        <w:pStyle w:val="3"/>
        <w:jc w:val="both"/>
        <w:rPr>
          <w:sz w:val="28"/>
          <w:szCs w:val="28"/>
        </w:rPr>
      </w:pPr>
      <w:r w:rsidRPr="0039335F">
        <w:rPr>
          <w:sz w:val="28"/>
          <w:szCs w:val="28"/>
        </w:rPr>
        <w:t>II. Требования к условиям содержания КРС в Хозяйствах</w:t>
      </w:r>
    </w:p>
    <w:p w:rsidR="00DC6FEB" w:rsidRPr="0039335F" w:rsidRDefault="00DC6FEB" w:rsidP="0039335F">
      <w:pPr>
        <w:pStyle w:val="a4"/>
        <w:jc w:val="both"/>
        <w:rPr>
          <w:sz w:val="28"/>
          <w:szCs w:val="28"/>
        </w:rPr>
      </w:pPr>
      <w:r w:rsidRPr="0039335F">
        <w:rPr>
          <w:sz w:val="28"/>
          <w:szCs w:val="28"/>
        </w:rP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DC6FEB" w:rsidRPr="0039335F" w:rsidRDefault="00DC6FEB" w:rsidP="0039335F">
      <w:pPr>
        <w:pStyle w:val="a4"/>
        <w:jc w:val="both"/>
        <w:rPr>
          <w:sz w:val="28"/>
          <w:szCs w:val="28"/>
        </w:rPr>
      </w:pPr>
      <w:r w:rsidRPr="0039335F">
        <w:rPr>
          <w:sz w:val="28"/>
          <w:szCs w:val="28"/>
        </w:rP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DC6FEB" w:rsidRPr="0039335F" w:rsidRDefault="00DC6FEB" w:rsidP="0039335F">
      <w:pPr>
        <w:pStyle w:val="a4"/>
        <w:jc w:val="both"/>
        <w:rPr>
          <w:sz w:val="28"/>
          <w:szCs w:val="28"/>
        </w:rPr>
      </w:pPr>
      <w:r w:rsidRPr="0039335F">
        <w:rPr>
          <w:sz w:val="28"/>
          <w:szCs w:val="28"/>
        </w:rPr>
        <w:t xml:space="preserve">5. 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 приведенному в </w:t>
      </w:r>
      <w:hyperlink r:id="rId20" w:anchor="11000" w:history="1">
        <w:r w:rsidRPr="0039335F">
          <w:rPr>
            <w:rStyle w:val="a3"/>
            <w:sz w:val="28"/>
            <w:szCs w:val="28"/>
          </w:rPr>
          <w:t>приложении № 1</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содержаться в отдельно стоящем здании изолировано от животных.</w:t>
      </w:r>
    </w:p>
    <w:p w:rsidR="00DC6FEB" w:rsidRPr="0039335F" w:rsidRDefault="00DC6FEB" w:rsidP="0039335F">
      <w:pPr>
        <w:pStyle w:val="a4"/>
        <w:jc w:val="both"/>
        <w:rPr>
          <w:sz w:val="28"/>
          <w:szCs w:val="28"/>
        </w:rPr>
      </w:pPr>
      <w:r w:rsidRPr="0039335F">
        <w:rPr>
          <w:sz w:val="28"/>
          <w:szCs w:val="28"/>
        </w:rPr>
        <w:t>7. В животноводческих помещениях Хозяйств допускается размещать 1-2 денника или стойла для лошадей.</w:t>
      </w:r>
    </w:p>
    <w:p w:rsidR="00DC6FEB" w:rsidRPr="0039335F" w:rsidRDefault="00DC6FEB" w:rsidP="0039335F">
      <w:pPr>
        <w:pStyle w:val="a4"/>
        <w:jc w:val="both"/>
        <w:rPr>
          <w:sz w:val="28"/>
          <w:szCs w:val="28"/>
        </w:rPr>
      </w:pPr>
      <w:r w:rsidRPr="0039335F">
        <w:rPr>
          <w:sz w:val="28"/>
          <w:szCs w:val="28"/>
        </w:rP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DC6FEB" w:rsidRPr="0039335F" w:rsidRDefault="00DC6FEB" w:rsidP="0039335F">
      <w:pPr>
        <w:pStyle w:val="a4"/>
        <w:jc w:val="both"/>
        <w:rPr>
          <w:sz w:val="28"/>
          <w:szCs w:val="28"/>
        </w:rPr>
      </w:pPr>
      <w:r w:rsidRPr="0039335F">
        <w:rPr>
          <w:sz w:val="28"/>
          <w:szCs w:val="28"/>
        </w:rP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DC6FEB" w:rsidRPr="0039335F" w:rsidRDefault="00DC6FEB" w:rsidP="0039335F">
      <w:pPr>
        <w:pStyle w:val="a4"/>
        <w:jc w:val="both"/>
        <w:rPr>
          <w:sz w:val="28"/>
          <w:szCs w:val="28"/>
        </w:rPr>
      </w:pPr>
      <w:r w:rsidRPr="0039335F">
        <w:rPr>
          <w:sz w:val="28"/>
          <w:szCs w:val="28"/>
        </w:rPr>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DC6FEB" w:rsidRPr="0039335F" w:rsidRDefault="00DC6FEB" w:rsidP="0039335F">
      <w:pPr>
        <w:pStyle w:val="a4"/>
        <w:jc w:val="both"/>
        <w:rPr>
          <w:sz w:val="28"/>
          <w:szCs w:val="28"/>
        </w:rPr>
      </w:pPr>
      <w:r w:rsidRPr="0039335F">
        <w:rPr>
          <w:sz w:val="28"/>
          <w:szCs w:val="28"/>
        </w:rPr>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DC6FEB" w:rsidRPr="0039335F" w:rsidRDefault="00DC6FEB" w:rsidP="0039335F">
      <w:pPr>
        <w:pStyle w:val="a4"/>
        <w:jc w:val="both"/>
        <w:rPr>
          <w:sz w:val="28"/>
          <w:szCs w:val="28"/>
        </w:rPr>
      </w:pPr>
      <w:r w:rsidRPr="0039335F">
        <w:rPr>
          <w:sz w:val="28"/>
          <w:szCs w:val="28"/>
        </w:rPr>
        <w:t xml:space="preserve">12. Для расчета ёмкости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r:id="rId21" w:anchor="12000" w:history="1">
        <w:r w:rsidRPr="0039335F">
          <w:rPr>
            <w:rStyle w:val="a3"/>
            <w:sz w:val="28"/>
            <w:szCs w:val="28"/>
          </w:rPr>
          <w:t>приложении № 2</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 xml:space="preserve">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r:id="rId22" w:anchor="13000" w:history="1">
        <w:r w:rsidRPr="0039335F">
          <w:rPr>
            <w:rStyle w:val="a3"/>
            <w:sz w:val="28"/>
            <w:szCs w:val="28"/>
          </w:rPr>
          <w:t>приложении № 3</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DC6FEB" w:rsidRPr="0039335F" w:rsidRDefault="00DC6FEB" w:rsidP="0039335F">
      <w:pPr>
        <w:pStyle w:val="a4"/>
        <w:jc w:val="both"/>
        <w:rPr>
          <w:sz w:val="28"/>
          <w:szCs w:val="28"/>
        </w:rPr>
      </w:pPr>
      <w:r w:rsidRPr="0039335F">
        <w:rPr>
          <w:sz w:val="28"/>
          <w:szCs w:val="28"/>
        </w:rPr>
        <w:t xml:space="preserve">15. 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 Нормы площадей и размеры элементов животноводческих помещений приведены в </w:t>
      </w:r>
      <w:hyperlink r:id="rId23" w:anchor="14000" w:history="1">
        <w:r w:rsidRPr="0039335F">
          <w:rPr>
            <w:rStyle w:val="a3"/>
            <w:sz w:val="28"/>
            <w:szCs w:val="28"/>
          </w:rPr>
          <w:t>приложении № 4</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DC6FEB" w:rsidRPr="0039335F" w:rsidRDefault="00DC6FEB" w:rsidP="0039335F">
      <w:pPr>
        <w:pStyle w:val="a4"/>
        <w:jc w:val="both"/>
        <w:rPr>
          <w:sz w:val="28"/>
          <w:szCs w:val="28"/>
        </w:rPr>
      </w:pPr>
      <w:r w:rsidRPr="0039335F">
        <w:rPr>
          <w:sz w:val="28"/>
          <w:szCs w:val="28"/>
        </w:rP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DC6FEB" w:rsidRPr="0039335F" w:rsidRDefault="00DC6FEB" w:rsidP="0039335F">
      <w:pPr>
        <w:pStyle w:val="a4"/>
        <w:jc w:val="both"/>
        <w:rPr>
          <w:sz w:val="28"/>
          <w:szCs w:val="28"/>
        </w:rPr>
      </w:pPr>
      <w:r w:rsidRPr="0039335F">
        <w:rPr>
          <w:sz w:val="28"/>
          <w:szCs w:val="28"/>
        </w:rP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DC6FEB" w:rsidRPr="0039335F" w:rsidRDefault="00DC6FEB" w:rsidP="0039335F">
      <w:pPr>
        <w:pStyle w:val="a4"/>
        <w:jc w:val="both"/>
        <w:rPr>
          <w:sz w:val="28"/>
          <w:szCs w:val="28"/>
        </w:rPr>
      </w:pPr>
      <w:r w:rsidRPr="0039335F">
        <w:rPr>
          <w:sz w:val="28"/>
          <w:szCs w:val="28"/>
        </w:rP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DC6FEB" w:rsidRPr="0039335F" w:rsidRDefault="00DC6FEB" w:rsidP="0039335F">
      <w:pPr>
        <w:pStyle w:val="a4"/>
        <w:jc w:val="both"/>
        <w:rPr>
          <w:sz w:val="28"/>
          <w:szCs w:val="28"/>
        </w:rPr>
      </w:pPr>
      <w:r w:rsidRPr="0039335F">
        <w:rPr>
          <w:sz w:val="28"/>
          <w:szCs w:val="28"/>
        </w:rPr>
        <w:t>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затиши, лесопосадки) (при расчетной температуре - 20°С и выше), либо трехстенными навесами или легкими закрытыми помещениями со свободным выходом КРС (при расчетной температуре ниже - 20°С).</w:t>
      </w:r>
    </w:p>
    <w:p w:rsidR="00DC6FEB" w:rsidRPr="0039335F" w:rsidRDefault="00DC6FEB" w:rsidP="0039335F">
      <w:pPr>
        <w:pStyle w:val="a4"/>
        <w:jc w:val="both"/>
        <w:rPr>
          <w:sz w:val="28"/>
          <w:szCs w:val="28"/>
        </w:rPr>
      </w:pPr>
      <w:r w:rsidRPr="0039335F">
        <w:rPr>
          <w:sz w:val="28"/>
          <w:szCs w:val="28"/>
        </w:rP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DC6FEB" w:rsidRPr="0039335F" w:rsidRDefault="00DC6FEB" w:rsidP="0039335F">
      <w:pPr>
        <w:pStyle w:val="a4"/>
        <w:jc w:val="both"/>
        <w:rPr>
          <w:sz w:val="28"/>
          <w:szCs w:val="28"/>
        </w:rPr>
      </w:pPr>
      <w:r w:rsidRPr="0039335F">
        <w:rPr>
          <w:sz w:val="28"/>
          <w:szCs w:val="28"/>
        </w:rPr>
        <w:t>- у входов в здания для содержания животных;</w:t>
      </w:r>
    </w:p>
    <w:p w:rsidR="00DC6FEB" w:rsidRPr="0039335F" w:rsidRDefault="00DC6FEB" w:rsidP="0039335F">
      <w:pPr>
        <w:pStyle w:val="a4"/>
        <w:jc w:val="both"/>
        <w:rPr>
          <w:sz w:val="28"/>
          <w:szCs w:val="28"/>
        </w:rPr>
      </w:pPr>
      <w:r w:rsidRPr="0039335F">
        <w:rPr>
          <w:sz w:val="28"/>
          <w:szCs w:val="28"/>
        </w:rPr>
        <w:t>- у поилок и у кормушек на глубину 2,5-3,0 м от фронта кормления.</w:t>
      </w:r>
    </w:p>
    <w:p w:rsidR="00DC6FEB" w:rsidRPr="0039335F" w:rsidRDefault="00DC6FEB" w:rsidP="0039335F">
      <w:pPr>
        <w:pStyle w:val="a4"/>
        <w:jc w:val="both"/>
        <w:rPr>
          <w:sz w:val="28"/>
          <w:szCs w:val="28"/>
        </w:rPr>
      </w:pPr>
      <w:r w:rsidRPr="0039335F">
        <w:rPr>
          <w:sz w:val="28"/>
          <w:szCs w:val="28"/>
        </w:rPr>
        <w:t xml:space="preserve">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w:t>
      </w:r>
      <w:r w:rsidRPr="0039335F">
        <w:rPr>
          <w:noProof/>
          <w:sz w:val="28"/>
          <w:szCs w:val="28"/>
        </w:rPr>
        <w:drawing>
          <wp:inline distT="0" distB="0" distL="0" distR="0">
            <wp:extent cx="161925" cy="209550"/>
            <wp:effectExtent l="19050" t="0" r="9525" b="0"/>
            <wp:docPr id="11" name="Рисунок 11" descr="http://www.garant.ru/files/7/5/1100157/pict202-7153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7/5/1100157/pict202-71533566.png"/>
                    <pic:cNvPicPr>
                      <a:picLocks noChangeAspect="1" noChangeArrowheads="1"/>
                    </pic:cNvPicPr>
                  </pic:nvPicPr>
                  <pic:blipFill>
                    <a:blip r:embed="rId24"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39335F">
        <w:rPr>
          <w:sz w:val="28"/>
          <w:szCs w:val="28"/>
        </w:rPr>
        <w:t>на одну голову. При содержании животных должна быть обеспечена чистота кожных покровов от загрязнений навозом и грязью.</w:t>
      </w:r>
    </w:p>
    <w:p w:rsidR="00DC6FEB" w:rsidRPr="0039335F" w:rsidRDefault="00DC6FEB" w:rsidP="0039335F">
      <w:pPr>
        <w:pStyle w:val="a4"/>
        <w:jc w:val="both"/>
        <w:rPr>
          <w:sz w:val="28"/>
          <w:szCs w:val="28"/>
        </w:rPr>
      </w:pPr>
      <w:r w:rsidRPr="0039335F">
        <w:rPr>
          <w:sz w:val="28"/>
          <w:szCs w:val="28"/>
        </w:rPr>
        <w:t>23. В Хозяйствах рекомендуется предусматривать следующий запас кормов:</w:t>
      </w:r>
    </w:p>
    <w:p w:rsidR="00DC6FEB" w:rsidRPr="0039335F" w:rsidRDefault="00DC6FEB" w:rsidP="0039335F">
      <w:pPr>
        <w:pStyle w:val="a4"/>
        <w:jc w:val="both"/>
        <w:rPr>
          <w:sz w:val="28"/>
          <w:szCs w:val="28"/>
        </w:rPr>
      </w:pPr>
      <w:r w:rsidRPr="0039335F">
        <w:rPr>
          <w:sz w:val="28"/>
          <w:szCs w:val="28"/>
        </w:rPr>
        <w:t>- сена, соломы, сенажа, силоса и корнеклубнеплодов - в размере потребности на стойловый период (при стойлово-пастбищном содержании КРС);</w:t>
      </w:r>
    </w:p>
    <w:p w:rsidR="00DC6FEB" w:rsidRPr="0039335F" w:rsidRDefault="00DC6FEB" w:rsidP="0039335F">
      <w:pPr>
        <w:pStyle w:val="a4"/>
        <w:jc w:val="both"/>
        <w:rPr>
          <w:sz w:val="28"/>
          <w:szCs w:val="28"/>
        </w:rPr>
      </w:pPr>
      <w:r w:rsidRPr="0039335F">
        <w:rPr>
          <w:sz w:val="28"/>
          <w:szCs w:val="28"/>
        </w:rPr>
        <w:t>- концентрированных кормов (далее - комбикорма) - в размере потребности не менее чем на 30 суток;</w:t>
      </w:r>
    </w:p>
    <w:p w:rsidR="00DC6FEB" w:rsidRPr="0039335F" w:rsidRDefault="00DC6FEB" w:rsidP="0039335F">
      <w:pPr>
        <w:pStyle w:val="a4"/>
        <w:jc w:val="both"/>
        <w:rPr>
          <w:sz w:val="28"/>
          <w:szCs w:val="28"/>
        </w:rPr>
      </w:pPr>
      <w:r w:rsidRPr="0039335F">
        <w:rPr>
          <w:sz w:val="28"/>
          <w:szCs w:val="28"/>
        </w:rPr>
        <w:t>- молока для выпойки телят - в размере потребности не более чем на одни сутки;</w:t>
      </w:r>
    </w:p>
    <w:p w:rsidR="00DC6FEB" w:rsidRPr="0039335F" w:rsidRDefault="00DC6FEB" w:rsidP="0039335F">
      <w:pPr>
        <w:pStyle w:val="a4"/>
        <w:jc w:val="both"/>
        <w:rPr>
          <w:sz w:val="28"/>
          <w:szCs w:val="28"/>
        </w:rPr>
      </w:pPr>
      <w:r w:rsidRPr="0039335F">
        <w:rPr>
          <w:sz w:val="28"/>
          <w:szCs w:val="28"/>
        </w:rPr>
        <w:t>- заменителя цельного молока (далее - ЗЦМ) (при выпойке телят ЗЦМ) - в размере потребности не менее чем на 15 суток.</w:t>
      </w:r>
    </w:p>
    <w:p w:rsidR="00DC6FEB" w:rsidRPr="0039335F" w:rsidRDefault="00DC6FEB" w:rsidP="0039335F">
      <w:pPr>
        <w:pStyle w:val="a4"/>
        <w:jc w:val="both"/>
        <w:rPr>
          <w:sz w:val="28"/>
          <w:szCs w:val="28"/>
        </w:rPr>
      </w:pPr>
      <w:r w:rsidRPr="0039335F">
        <w:rPr>
          <w:sz w:val="28"/>
          <w:szCs w:val="28"/>
        </w:rPr>
        <w:t>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корнеклубнеплодов - в буртах или хранилищах; комбикормов - в хранилищах.</w:t>
      </w:r>
    </w:p>
    <w:p w:rsidR="00DC6FEB" w:rsidRPr="0039335F" w:rsidRDefault="00DC6FEB" w:rsidP="0039335F">
      <w:pPr>
        <w:pStyle w:val="a4"/>
        <w:jc w:val="both"/>
        <w:rPr>
          <w:sz w:val="28"/>
          <w:szCs w:val="28"/>
        </w:rPr>
      </w:pPr>
      <w:r w:rsidRPr="0039335F">
        <w:rPr>
          <w:sz w:val="28"/>
          <w:szCs w:val="28"/>
        </w:rPr>
        <w:t>25. 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p w:rsidR="00DC6FEB" w:rsidRPr="0039335F" w:rsidRDefault="00DC6FEB" w:rsidP="0039335F">
      <w:pPr>
        <w:pStyle w:val="a4"/>
        <w:jc w:val="both"/>
        <w:rPr>
          <w:sz w:val="28"/>
          <w:szCs w:val="28"/>
        </w:rPr>
      </w:pPr>
      <w:r w:rsidRPr="0039335F">
        <w:rPr>
          <w:sz w:val="28"/>
          <w:szCs w:val="28"/>
        </w:rPr>
        <w:t>Для поения КРС и приготовления кормов для него должна использоваться питьевая вода.</w:t>
      </w:r>
    </w:p>
    <w:p w:rsidR="00DC6FEB" w:rsidRPr="0039335F" w:rsidRDefault="00DC6FEB" w:rsidP="0039335F">
      <w:pPr>
        <w:pStyle w:val="a4"/>
        <w:jc w:val="both"/>
        <w:rPr>
          <w:sz w:val="28"/>
          <w:szCs w:val="28"/>
        </w:rPr>
      </w:pPr>
      <w:r w:rsidRPr="0039335F">
        <w:rPr>
          <w:sz w:val="28"/>
          <w:szCs w:val="28"/>
        </w:rPr>
        <w:t xml:space="preserve">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r:id="rId25" w:anchor="15000" w:history="1">
        <w:r w:rsidRPr="0039335F">
          <w:rPr>
            <w:rStyle w:val="a3"/>
            <w:sz w:val="28"/>
            <w:szCs w:val="28"/>
          </w:rPr>
          <w:t>приложениях №№ 5</w:t>
        </w:r>
      </w:hyperlink>
      <w:r w:rsidRPr="0039335F">
        <w:rPr>
          <w:sz w:val="28"/>
          <w:szCs w:val="28"/>
        </w:rPr>
        <w:t xml:space="preserve">, </w:t>
      </w:r>
      <w:hyperlink r:id="rId26" w:anchor="16000" w:history="1">
        <w:r w:rsidRPr="0039335F">
          <w:rPr>
            <w:rStyle w:val="a3"/>
            <w:sz w:val="28"/>
            <w:szCs w:val="28"/>
          </w:rPr>
          <w:t>6</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 xml:space="preserve">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27" w:anchor="17000" w:history="1">
        <w:r w:rsidRPr="0039335F">
          <w:rPr>
            <w:rStyle w:val="a3"/>
            <w:sz w:val="28"/>
            <w:szCs w:val="28"/>
          </w:rPr>
          <w:t>приложении № 7</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28. 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DC6FEB" w:rsidRPr="0039335F" w:rsidRDefault="00DC6FEB" w:rsidP="0039335F">
      <w:pPr>
        <w:pStyle w:val="a4"/>
        <w:jc w:val="both"/>
        <w:rPr>
          <w:sz w:val="28"/>
          <w:szCs w:val="28"/>
        </w:rPr>
      </w:pPr>
      <w:r w:rsidRPr="0039335F">
        <w:rPr>
          <w:sz w:val="28"/>
          <w:szCs w:val="28"/>
        </w:rPr>
        <w:t>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дезковрики).</w:t>
      </w:r>
    </w:p>
    <w:p w:rsidR="00DC6FEB" w:rsidRPr="0039335F" w:rsidRDefault="00DC6FEB" w:rsidP="0039335F">
      <w:pPr>
        <w:pStyle w:val="a4"/>
        <w:jc w:val="both"/>
        <w:rPr>
          <w:sz w:val="28"/>
          <w:szCs w:val="28"/>
        </w:rPr>
      </w:pPr>
      <w:r w:rsidRPr="0039335F">
        <w:rPr>
          <w:sz w:val="28"/>
          <w:szCs w:val="28"/>
        </w:rPr>
        <w:t>30. Дезинсекция, дезакаризация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DC6FEB" w:rsidRPr="0039335F" w:rsidRDefault="00DC6FEB" w:rsidP="0039335F">
      <w:pPr>
        <w:pStyle w:val="a4"/>
        <w:jc w:val="both"/>
        <w:rPr>
          <w:sz w:val="28"/>
          <w:szCs w:val="28"/>
        </w:rPr>
      </w:pPr>
      <w:r w:rsidRPr="0039335F">
        <w:rPr>
          <w:sz w:val="28"/>
          <w:szCs w:val="28"/>
        </w:rP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DC6FEB" w:rsidRPr="0039335F" w:rsidRDefault="00DC6FEB" w:rsidP="0039335F">
      <w:pPr>
        <w:pStyle w:val="a4"/>
        <w:jc w:val="both"/>
        <w:rPr>
          <w:sz w:val="28"/>
          <w:szCs w:val="28"/>
        </w:rPr>
      </w:pPr>
      <w:r w:rsidRPr="0039335F">
        <w:rPr>
          <w:sz w:val="28"/>
          <w:szCs w:val="28"/>
        </w:rPr>
        <w:t>32. На пастбищах должны организовываться мероприятия по борьбе с грызунами, оводовыми и кровососущими насекомыми, а также проводится деларвация водоемов и мест выплода гнуса.</w:t>
      </w:r>
    </w:p>
    <w:p w:rsidR="00DC6FEB" w:rsidRPr="0039335F" w:rsidRDefault="00DC6FEB" w:rsidP="0039335F">
      <w:pPr>
        <w:pStyle w:val="a4"/>
        <w:jc w:val="both"/>
        <w:rPr>
          <w:sz w:val="28"/>
          <w:szCs w:val="28"/>
        </w:rPr>
      </w:pPr>
      <w:r w:rsidRPr="0039335F">
        <w:rPr>
          <w:sz w:val="28"/>
          <w:szCs w:val="28"/>
        </w:rPr>
        <w:t>33. 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
    <w:p w:rsidR="00DC6FEB" w:rsidRPr="0039335F" w:rsidRDefault="00DC6FEB" w:rsidP="0039335F">
      <w:pPr>
        <w:pStyle w:val="a4"/>
        <w:jc w:val="both"/>
        <w:rPr>
          <w:sz w:val="28"/>
          <w:szCs w:val="28"/>
        </w:rPr>
      </w:pPr>
      <w:r w:rsidRPr="0039335F">
        <w:rPr>
          <w:sz w:val="28"/>
          <w:szCs w:val="28"/>
        </w:rPr>
        <w:t>34. Сведения о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DC6FEB" w:rsidRPr="0039335F" w:rsidRDefault="00DC6FEB" w:rsidP="0039335F">
      <w:pPr>
        <w:pStyle w:val="a4"/>
        <w:jc w:val="both"/>
        <w:rPr>
          <w:sz w:val="28"/>
          <w:szCs w:val="28"/>
        </w:rPr>
      </w:pPr>
      <w:r w:rsidRPr="0039335F">
        <w:rPr>
          <w:sz w:val="28"/>
          <w:szCs w:val="28"/>
        </w:rPr>
        <w:t>35. Утилизация и уничтожение трупов КРС, абортированных и мертворожденных плодов, ветеринарных конфискатов, других биологических отходов в Хозяйствах осуществляется в соответствии с законодательством Российской Федерации в области ветеринарии.</w:t>
      </w:r>
    </w:p>
    <w:p w:rsidR="00DC6FEB" w:rsidRPr="0039335F" w:rsidRDefault="00DC6FEB" w:rsidP="0039335F">
      <w:pPr>
        <w:pStyle w:val="a4"/>
        <w:jc w:val="both"/>
        <w:rPr>
          <w:sz w:val="28"/>
          <w:szCs w:val="28"/>
        </w:rPr>
      </w:pPr>
      <w:r w:rsidRPr="0039335F">
        <w:rPr>
          <w:sz w:val="28"/>
          <w:szCs w:val="28"/>
        </w:rPr>
        <w:t>36. КРС, содержащийся в Хозяйствах, подлежит учету и идентификации в соответствии с законодательством Российской Федерации в области ветеринарии.</w:t>
      </w:r>
    </w:p>
    <w:p w:rsidR="00DC6FEB" w:rsidRPr="0039335F" w:rsidRDefault="00DC6FEB" w:rsidP="0039335F">
      <w:pPr>
        <w:pStyle w:val="a4"/>
        <w:jc w:val="both"/>
        <w:rPr>
          <w:sz w:val="28"/>
          <w:szCs w:val="28"/>
        </w:rPr>
      </w:pPr>
      <w:r w:rsidRPr="0039335F">
        <w:rPr>
          <w:sz w:val="28"/>
          <w:szCs w:val="28"/>
        </w:rPr>
        <w:t xml:space="preserve">37. </w:t>
      </w:r>
      <w:hyperlink r:id="rId28" w:anchor="1004" w:history="1">
        <w:r w:rsidRPr="0039335F">
          <w:rPr>
            <w:rStyle w:val="a3"/>
            <w:sz w:val="28"/>
            <w:szCs w:val="28"/>
          </w:rPr>
          <w:t>Пункты 4-22</w:t>
        </w:r>
      </w:hyperlink>
      <w:r w:rsidRPr="0039335F">
        <w:rPr>
          <w:sz w:val="28"/>
          <w:szCs w:val="28"/>
        </w:rPr>
        <w:t xml:space="preserve">, </w:t>
      </w:r>
      <w:hyperlink r:id="rId29" w:anchor="1029" w:history="1">
        <w:r w:rsidRPr="0039335F">
          <w:rPr>
            <w:rStyle w:val="a3"/>
            <w:sz w:val="28"/>
            <w:szCs w:val="28"/>
          </w:rPr>
          <w:t>29-30</w:t>
        </w:r>
      </w:hyperlink>
      <w:r w:rsidRPr="0039335F">
        <w:rPr>
          <w:sz w:val="28"/>
          <w:szCs w:val="28"/>
        </w:rPr>
        <w:t xml:space="preserve"> настоящих Правил не применяются к Хозяйствам, осуществляющим содержание КРС на условиях круглогодичного выгульного содержания.</w:t>
      </w:r>
    </w:p>
    <w:p w:rsidR="00DC6FEB" w:rsidRPr="0039335F" w:rsidRDefault="00DC6FEB" w:rsidP="0039335F">
      <w:pPr>
        <w:pStyle w:val="3"/>
        <w:jc w:val="both"/>
        <w:rPr>
          <w:sz w:val="28"/>
          <w:szCs w:val="28"/>
        </w:rPr>
      </w:pPr>
      <w:r w:rsidRPr="0039335F">
        <w:rPr>
          <w:sz w:val="28"/>
          <w:szCs w:val="28"/>
        </w:rPr>
        <w:t>III. Требования к осуществлению мероприятий по карантинированию КРС, обязательных профилактических мероприятий и диагностических исследований КРС в Хозяйствах</w:t>
      </w:r>
    </w:p>
    <w:p w:rsidR="00DC6FEB" w:rsidRPr="0039335F" w:rsidRDefault="00DC6FEB" w:rsidP="0039335F">
      <w:pPr>
        <w:pStyle w:val="a4"/>
        <w:jc w:val="both"/>
        <w:rPr>
          <w:sz w:val="28"/>
          <w:szCs w:val="28"/>
        </w:rPr>
      </w:pPr>
      <w:r w:rsidRPr="0039335F">
        <w:rPr>
          <w:sz w:val="28"/>
          <w:szCs w:val="28"/>
        </w:rPr>
        <w:t>38. 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карантинирование). Период карантинирования должен быть не менее 21 календарного дня с момента прибытия КРС в Хозяйства. В период карантинирования должны проводиться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
    <w:p w:rsidR="00DC6FEB" w:rsidRPr="0039335F" w:rsidRDefault="00DC6FEB" w:rsidP="0039335F">
      <w:pPr>
        <w:pStyle w:val="a4"/>
        <w:jc w:val="both"/>
        <w:rPr>
          <w:sz w:val="28"/>
          <w:szCs w:val="28"/>
        </w:rPr>
      </w:pPr>
      <w:r w:rsidRPr="0039335F">
        <w:rPr>
          <w:sz w:val="28"/>
          <w:szCs w:val="28"/>
        </w:rPr>
        <w:t>39. КРС, содержащийся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DC6FEB" w:rsidRPr="0039335F" w:rsidRDefault="00DC6FEB" w:rsidP="0039335F">
      <w:pPr>
        <w:pStyle w:val="3"/>
        <w:jc w:val="both"/>
        <w:rPr>
          <w:sz w:val="28"/>
          <w:szCs w:val="28"/>
        </w:rPr>
      </w:pPr>
      <w:r w:rsidRPr="0039335F">
        <w:rPr>
          <w:sz w:val="28"/>
          <w:szCs w:val="28"/>
        </w:rPr>
        <w:t>IV. Требования к условиям содержания КРС на Предприятиях</w:t>
      </w:r>
    </w:p>
    <w:p w:rsidR="00DC6FEB" w:rsidRPr="0039335F" w:rsidRDefault="00DC6FEB" w:rsidP="0039335F">
      <w:pPr>
        <w:pStyle w:val="a4"/>
        <w:jc w:val="both"/>
        <w:rPr>
          <w:sz w:val="28"/>
          <w:szCs w:val="28"/>
        </w:rPr>
      </w:pPr>
      <w:r w:rsidRPr="0039335F">
        <w:rPr>
          <w:sz w:val="28"/>
          <w:szCs w:val="28"/>
        </w:rPr>
        <w:t>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DC6FEB" w:rsidRPr="0039335F" w:rsidRDefault="00DC6FEB" w:rsidP="0039335F">
      <w:pPr>
        <w:pStyle w:val="a4"/>
        <w:jc w:val="both"/>
        <w:rPr>
          <w:sz w:val="28"/>
          <w:szCs w:val="28"/>
        </w:rPr>
      </w:pPr>
      <w:r w:rsidRPr="0039335F">
        <w:rPr>
          <w:sz w:val="28"/>
          <w:szCs w:val="28"/>
        </w:rPr>
        <w:t>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от ближайшего жилого района в соответствии с требованиями законодательства о градостроительной деятельности.</w:t>
      </w:r>
    </w:p>
    <w:p w:rsidR="00DC6FEB" w:rsidRPr="0039335F" w:rsidRDefault="00DC6FEB" w:rsidP="0039335F">
      <w:pPr>
        <w:pStyle w:val="a4"/>
        <w:jc w:val="both"/>
        <w:rPr>
          <w:sz w:val="28"/>
          <w:szCs w:val="28"/>
        </w:rPr>
      </w:pPr>
      <w:r w:rsidRPr="0039335F">
        <w:rPr>
          <w:sz w:val="28"/>
          <w:szCs w:val="28"/>
        </w:rPr>
        <w:t>42. Территория Предприятия разделяется на изолированные друг от друга зоны:</w:t>
      </w:r>
    </w:p>
    <w:p w:rsidR="00DC6FEB" w:rsidRPr="0039335F" w:rsidRDefault="00DC6FEB" w:rsidP="0039335F">
      <w:pPr>
        <w:pStyle w:val="a4"/>
        <w:jc w:val="both"/>
        <w:rPr>
          <w:sz w:val="28"/>
          <w:szCs w:val="28"/>
        </w:rPr>
      </w:pPr>
      <w:r w:rsidRPr="0039335F">
        <w:rPr>
          <w:sz w:val="28"/>
          <w:szCs w:val="28"/>
        </w:rPr>
        <w:t>- производственную,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p w:rsidR="00DC6FEB" w:rsidRPr="0039335F" w:rsidRDefault="00DC6FEB" w:rsidP="0039335F">
      <w:pPr>
        <w:pStyle w:val="a4"/>
        <w:jc w:val="both"/>
        <w:rPr>
          <w:sz w:val="28"/>
          <w:szCs w:val="28"/>
        </w:rPr>
      </w:pPr>
      <w:r w:rsidRPr="0039335F">
        <w:rPr>
          <w:sz w:val="28"/>
          <w:szCs w:val="28"/>
        </w:rP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
    <w:p w:rsidR="00DC6FEB" w:rsidRPr="0039335F" w:rsidRDefault="00DC6FEB" w:rsidP="0039335F">
      <w:pPr>
        <w:pStyle w:val="a4"/>
        <w:jc w:val="both"/>
        <w:rPr>
          <w:sz w:val="28"/>
          <w:szCs w:val="28"/>
        </w:rPr>
      </w:pPr>
      <w:r w:rsidRPr="0039335F">
        <w:rPr>
          <w:sz w:val="28"/>
          <w:szCs w:val="28"/>
        </w:rPr>
        <w:t>- хранения и подготовки кормов; кормовую,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DC6FEB" w:rsidRPr="0039335F" w:rsidRDefault="00DC6FEB" w:rsidP="0039335F">
      <w:pPr>
        <w:pStyle w:val="a4"/>
        <w:jc w:val="both"/>
        <w:rPr>
          <w:sz w:val="28"/>
          <w:szCs w:val="28"/>
        </w:rPr>
      </w:pPr>
      <w:r w:rsidRPr="0039335F">
        <w:rPr>
          <w:sz w:val="28"/>
          <w:szCs w:val="28"/>
        </w:rP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DC6FEB" w:rsidRPr="0039335F" w:rsidRDefault="00DC6FEB" w:rsidP="0039335F">
      <w:pPr>
        <w:pStyle w:val="a4"/>
        <w:jc w:val="both"/>
        <w:rPr>
          <w:sz w:val="28"/>
          <w:szCs w:val="28"/>
        </w:rPr>
      </w:pPr>
      <w:r w:rsidRPr="0039335F">
        <w:rPr>
          <w:sz w:val="28"/>
          <w:szCs w:val="28"/>
        </w:rPr>
        <w:t>- карантинирования, расположенную на линии ограждения Предприятия, в которой размещается здание для проведения карантинирования и убойно-санитарный пункт.</w:t>
      </w:r>
    </w:p>
    <w:p w:rsidR="00DC6FEB" w:rsidRPr="0039335F" w:rsidRDefault="00DC6FEB" w:rsidP="0039335F">
      <w:pPr>
        <w:pStyle w:val="a4"/>
        <w:jc w:val="both"/>
        <w:rPr>
          <w:sz w:val="28"/>
          <w:szCs w:val="28"/>
        </w:rPr>
      </w:pPr>
      <w:r w:rsidRPr="0039335F">
        <w:rPr>
          <w:sz w:val="28"/>
          <w:szCs w:val="28"/>
        </w:rP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DC6FEB" w:rsidRPr="0039335F" w:rsidRDefault="00DC6FEB" w:rsidP="0039335F">
      <w:pPr>
        <w:pStyle w:val="a4"/>
        <w:jc w:val="both"/>
        <w:rPr>
          <w:sz w:val="28"/>
          <w:szCs w:val="28"/>
        </w:rPr>
      </w:pPr>
      <w:r w:rsidRPr="0039335F">
        <w:rPr>
          <w:sz w:val="28"/>
          <w:szCs w:val="28"/>
        </w:rPr>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DC6FEB" w:rsidRPr="0039335F" w:rsidRDefault="00DC6FEB" w:rsidP="0039335F">
      <w:pPr>
        <w:pStyle w:val="a4"/>
        <w:jc w:val="both"/>
        <w:rPr>
          <w:sz w:val="28"/>
          <w:szCs w:val="28"/>
        </w:rPr>
      </w:pPr>
      <w:r w:rsidRPr="0039335F">
        <w:rPr>
          <w:sz w:val="28"/>
          <w:szCs w:val="28"/>
        </w:rPr>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p w:rsidR="00DC6FEB" w:rsidRPr="0039335F" w:rsidRDefault="00DC6FEB" w:rsidP="0039335F">
      <w:pPr>
        <w:pStyle w:val="a4"/>
        <w:jc w:val="both"/>
        <w:rPr>
          <w:sz w:val="28"/>
          <w:szCs w:val="28"/>
        </w:rPr>
      </w:pPr>
      <w:r w:rsidRPr="0039335F">
        <w:rPr>
          <w:sz w:val="28"/>
          <w:szCs w:val="28"/>
        </w:rPr>
        <w:t>- длина по зеркалу дезинфицирующего раствора не менее 9 м;</w:t>
      </w:r>
    </w:p>
    <w:p w:rsidR="00DC6FEB" w:rsidRPr="0039335F" w:rsidRDefault="00DC6FEB" w:rsidP="0039335F">
      <w:pPr>
        <w:pStyle w:val="a4"/>
        <w:jc w:val="both"/>
        <w:rPr>
          <w:sz w:val="28"/>
          <w:szCs w:val="28"/>
        </w:rPr>
      </w:pPr>
      <w:r w:rsidRPr="0039335F">
        <w:rPr>
          <w:sz w:val="28"/>
          <w:szCs w:val="28"/>
        </w:rPr>
        <w:t>- длина по днищу не менее 6 м;</w:t>
      </w:r>
    </w:p>
    <w:p w:rsidR="00DC6FEB" w:rsidRPr="0039335F" w:rsidRDefault="00DC6FEB" w:rsidP="0039335F">
      <w:pPr>
        <w:pStyle w:val="a4"/>
        <w:jc w:val="both"/>
        <w:rPr>
          <w:sz w:val="28"/>
          <w:szCs w:val="28"/>
        </w:rPr>
      </w:pPr>
      <w:r w:rsidRPr="0039335F">
        <w:rPr>
          <w:sz w:val="28"/>
          <w:szCs w:val="28"/>
        </w:rPr>
        <w:t>- ширина не менее ширины ворот;</w:t>
      </w:r>
    </w:p>
    <w:p w:rsidR="00DC6FEB" w:rsidRPr="0039335F" w:rsidRDefault="00DC6FEB" w:rsidP="0039335F">
      <w:pPr>
        <w:pStyle w:val="a4"/>
        <w:jc w:val="both"/>
        <w:rPr>
          <w:sz w:val="28"/>
          <w:szCs w:val="28"/>
        </w:rPr>
      </w:pPr>
      <w:r w:rsidRPr="0039335F">
        <w:rPr>
          <w:sz w:val="28"/>
          <w:szCs w:val="28"/>
        </w:rPr>
        <w:t>- глубина не менее 0,2 м;</w:t>
      </w:r>
    </w:p>
    <w:p w:rsidR="00DC6FEB" w:rsidRPr="0039335F" w:rsidRDefault="00DC6FEB" w:rsidP="0039335F">
      <w:pPr>
        <w:pStyle w:val="a4"/>
        <w:jc w:val="both"/>
        <w:rPr>
          <w:sz w:val="28"/>
          <w:szCs w:val="28"/>
        </w:rPr>
      </w:pPr>
      <w:r w:rsidRPr="0039335F">
        <w:rPr>
          <w:sz w:val="28"/>
          <w:szCs w:val="28"/>
        </w:rPr>
        <w:t>- пандусы перед и после ванны должны иметь уклон не более 1:4.</w:t>
      </w:r>
    </w:p>
    <w:p w:rsidR="00DC6FEB" w:rsidRPr="0039335F" w:rsidRDefault="00DC6FEB" w:rsidP="0039335F">
      <w:pPr>
        <w:pStyle w:val="a4"/>
        <w:jc w:val="both"/>
        <w:rPr>
          <w:sz w:val="28"/>
          <w:szCs w:val="28"/>
        </w:rPr>
      </w:pPr>
      <w:r w:rsidRPr="0039335F">
        <w:rPr>
          <w:sz w:val="28"/>
          <w:szCs w:val="28"/>
        </w:rPr>
        <w:t>46. Перед входом на территорию ветеринарного пункта, в зону хранения и подготовки кормов устанавливаются дезковрики. Входы в здания для содержания животных должны быть оборудованы дезинфекционными ванночками, размером по ширине прохода и длиной не менее одного метра, наполненные дезинфицирующими растворами на глубину 15 см.</w:t>
      </w:r>
    </w:p>
    <w:p w:rsidR="00DC6FEB" w:rsidRPr="0039335F" w:rsidRDefault="00DC6FEB" w:rsidP="0039335F">
      <w:pPr>
        <w:pStyle w:val="a4"/>
        <w:jc w:val="both"/>
        <w:rPr>
          <w:sz w:val="28"/>
          <w:szCs w:val="28"/>
        </w:rPr>
      </w:pPr>
      <w:r w:rsidRPr="0039335F">
        <w:rPr>
          <w:sz w:val="28"/>
          <w:szCs w:val="28"/>
        </w:rPr>
        <w:t>47. В состав ветеринарного пункта должны входить амбулатория с помещением для хранения лекарственных средств для ветеринарного применения и склад дезинфицирующих средств.</w:t>
      </w:r>
    </w:p>
    <w:p w:rsidR="00DC6FEB" w:rsidRPr="0039335F" w:rsidRDefault="00DC6FEB" w:rsidP="0039335F">
      <w:pPr>
        <w:pStyle w:val="a4"/>
        <w:jc w:val="both"/>
        <w:rPr>
          <w:sz w:val="28"/>
          <w:szCs w:val="28"/>
        </w:rPr>
      </w:pPr>
      <w:r w:rsidRPr="0039335F">
        <w:rPr>
          <w:sz w:val="28"/>
          <w:szCs w:val="28"/>
        </w:rPr>
        <w:t>48. Сооружения для обработки кожного покрова животных (ванны и (или) площадки для купки)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DC6FEB" w:rsidRPr="0039335F" w:rsidRDefault="00DC6FEB" w:rsidP="0039335F">
      <w:pPr>
        <w:pStyle w:val="a4"/>
        <w:jc w:val="both"/>
        <w:rPr>
          <w:sz w:val="28"/>
          <w:szCs w:val="28"/>
        </w:rPr>
      </w:pPr>
      <w:r w:rsidRPr="0039335F">
        <w:rPr>
          <w:sz w:val="28"/>
          <w:szCs w:val="28"/>
        </w:rPr>
        <w:t>49. Убойно-санитарный пункт, предназначенный для вынужденного убоя животных,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вскрывочной и (или) утилизационной камерой, а также душевой. В утилизационном отделении следует устанавливать автоклав или трупосжигательную печь, отвечающую производственным мощностям Предприятия. При утилизации сырья автоклавированием должны быть предусмотрены два помещения: для сырья и обезвреженных конфискатов. В стене между этими помещениями устанавливается автоклав, загрузка которого осуществляется в помещении для сырья, а выгрузка - в помещении для обезвреженных ветеринарных конфискатов.</w:t>
      </w:r>
    </w:p>
    <w:p w:rsidR="00DC6FEB" w:rsidRPr="0039335F" w:rsidRDefault="00DC6FEB" w:rsidP="0039335F">
      <w:pPr>
        <w:pStyle w:val="a4"/>
        <w:jc w:val="both"/>
        <w:rPr>
          <w:sz w:val="28"/>
          <w:szCs w:val="28"/>
        </w:rPr>
      </w:pPr>
      <w:r w:rsidRPr="0039335F">
        <w:rPr>
          <w:sz w:val="28"/>
          <w:szCs w:val="28"/>
        </w:rPr>
        <w:t>50. При расположении Предприятий в зоне деятельности заводов по производству мясокостной муки убойно-санитарный пункт следует предусматривать без 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конфискатов.</w:t>
      </w:r>
    </w:p>
    <w:p w:rsidR="00DC6FEB" w:rsidRPr="0039335F" w:rsidRDefault="00DC6FEB" w:rsidP="0039335F">
      <w:pPr>
        <w:pStyle w:val="a4"/>
        <w:jc w:val="both"/>
        <w:rPr>
          <w:sz w:val="28"/>
          <w:szCs w:val="28"/>
        </w:rPr>
      </w:pPr>
      <w:r w:rsidRPr="0039335F">
        <w:rPr>
          <w:sz w:val="28"/>
          <w:szCs w:val="28"/>
        </w:rP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DC6FEB" w:rsidRPr="0039335F" w:rsidRDefault="00DC6FEB" w:rsidP="0039335F">
      <w:pPr>
        <w:pStyle w:val="a4"/>
        <w:jc w:val="both"/>
        <w:rPr>
          <w:sz w:val="28"/>
          <w:szCs w:val="28"/>
        </w:rPr>
      </w:pPr>
      <w:r w:rsidRPr="0039335F">
        <w:rPr>
          <w:sz w:val="28"/>
          <w:szCs w:val="28"/>
        </w:rPr>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DC6FEB" w:rsidRPr="0039335F" w:rsidRDefault="00DC6FEB" w:rsidP="0039335F">
      <w:pPr>
        <w:pStyle w:val="a4"/>
        <w:jc w:val="both"/>
        <w:rPr>
          <w:sz w:val="28"/>
          <w:szCs w:val="28"/>
        </w:rPr>
      </w:pPr>
      <w:r w:rsidRPr="0039335F">
        <w:rPr>
          <w:sz w:val="28"/>
          <w:szCs w:val="28"/>
        </w:rP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DC6FEB" w:rsidRPr="0039335F" w:rsidRDefault="00DC6FEB" w:rsidP="0039335F">
      <w:pPr>
        <w:pStyle w:val="a4"/>
        <w:jc w:val="both"/>
        <w:rPr>
          <w:sz w:val="28"/>
          <w:szCs w:val="28"/>
        </w:rPr>
      </w:pPr>
      <w:r w:rsidRPr="0039335F">
        <w:rPr>
          <w:sz w:val="28"/>
          <w:szCs w:val="28"/>
        </w:rP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DC6FEB" w:rsidRPr="0039335F" w:rsidRDefault="00DC6FEB" w:rsidP="0039335F">
      <w:pPr>
        <w:pStyle w:val="a4"/>
        <w:jc w:val="both"/>
        <w:rPr>
          <w:sz w:val="28"/>
          <w:szCs w:val="28"/>
        </w:rPr>
      </w:pPr>
      <w:r w:rsidRPr="0039335F">
        <w:rPr>
          <w:sz w:val="28"/>
          <w:szCs w:val="28"/>
        </w:rPr>
        <w:t xml:space="preserve">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r:id="rId30" w:anchor="1044" w:history="1">
        <w:r w:rsidRPr="0039335F">
          <w:rPr>
            <w:rStyle w:val="a3"/>
            <w:sz w:val="28"/>
            <w:szCs w:val="28"/>
          </w:rPr>
          <w:t>пунктом 44</w:t>
        </w:r>
      </w:hyperlink>
      <w:r w:rsidRPr="0039335F">
        <w:rPr>
          <w:sz w:val="28"/>
          <w:szCs w:val="28"/>
        </w:rPr>
        <w:t xml:space="preserve"> настоящих Правил.</w:t>
      </w:r>
    </w:p>
    <w:p w:rsidR="00DC6FEB" w:rsidRPr="0039335F" w:rsidRDefault="00DC6FEB" w:rsidP="0039335F">
      <w:pPr>
        <w:pStyle w:val="a4"/>
        <w:jc w:val="both"/>
        <w:rPr>
          <w:sz w:val="28"/>
          <w:szCs w:val="28"/>
        </w:rPr>
      </w:pPr>
      <w:r w:rsidRPr="0039335F">
        <w:rPr>
          <w:sz w:val="28"/>
          <w:szCs w:val="28"/>
        </w:rPr>
        <w:t>56. В санпропускнике должно быть организовано круглосуточное дежурство.</w:t>
      </w:r>
    </w:p>
    <w:p w:rsidR="00DC6FEB" w:rsidRPr="0039335F" w:rsidRDefault="00DC6FEB" w:rsidP="0039335F">
      <w:pPr>
        <w:pStyle w:val="a4"/>
        <w:jc w:val="both"/>
        <w:rPr>
          <w:sz w:val="28"/>
          <w:szCs w:val="28"/>
        </w:rPr>
      </w:pPr>
      <w:r w:rsidRPr="0039335F">
        <w:rPr>
          <w:sz w:val="28"/>
          <w:szCs w:val="28"/>
        </w:rPr>
        <w:t>57. Перед входом в санпропускник, как со стороны административно- хозяйственной зоны, так и со стороны производственной зоны Предприятия, устанавливаются дезковрики.</w:t>
      </w:r>
    </w:p>
    <w:p w:rsidR="00DC6FEB" w:rsidRPr="0039335F" w:rsidRDefault="00DC6FEB" w:rsidP="0039335F">
      <w:pPr>
        <w:pStyle w:val="a4"/>
        <w:jc w:val="both"/>
        <w:rPr>
          <w:sz w:val="28"/>
          <w:szCs w:val="28"/>
        </w:rPr>
      </w:pPr>
      <w:r w:rsidRPr="0039335F">
        <w:rPr>
          <w:sz w:val="28"/>
          <w:szCs w:val="28"/>
        </w:rPr>
        <w:t>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личную одежду и обувь.</w:t>
      </w:r>
    </w:p>
    <w:p w:rsidR="00DC6FEB" w:rsidRPr="0039335F" w:rsidRDefault="00DC6FEB" w:rsidP="0039335F">
      <w:pPr>
        <w:pStyle w:val="a4"/>
        <w:jc w:val="both"/>
        <w:rPr>
          <w:sz w:val="28"/>
          <w:szCs w:val="28"/>
        </w:rPr>
      </w:pPr>
      <w:r w:rsidRPr="0039335F">
        <w:rPr>
          <w:sz w:val="28"/>
          <w:szCs w:val="28"/>
        </w:rP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DC6FEB" w:rsidRPr="0039335F" w:rsidRDefault="00DC6FEB" w:rsidP="0039335F">
      <w:pPr>
        <w:pStyle w:val="a4"/>
        <w:jc w:val="both"/>
        <w:rPr>
          <w:sz w:val="28"/>
          <w:szCs w:val="28"/>
        </w:rPr>
      </w:pPr>
      <w:r w:rsidRPr="0039335F">
        <w:rPr>
          <w:sz w:val="28"/>
          <w:szCs w:val="28"/>
        </w:rPr>
        <w:t>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имеющие инфекционные заболевания, общие для человека и животных, к работе на Предприятиях не допускаются.</w:t>
      </w:r>
    </w:p>
    <w:p w:rsidR="00DC6FEB" w:rsidRPr="0039335F" w:rsidRDefault="00DC6FEB" w:rsidP="0039335F">
      <w:pPr>
        <w:pStyle w:val="a4"/>
        <w:jc w:val="both"/>
        <w:rPr>
          <w:sz w:val="28"/>
          <w:szCs w:val="28"/>
        </w:rPr>
      </w:pPr>
      <w:r w:rsidRPr="0039335F">
        <w:rPr>
          <w:sz w:val="28"/>
          <w:szCs w:val="28"/>
        </w:rPr>
        <w:t>61. 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России от 1 июня 2009 г. № 290н (зарегистрирован Минюстом России 10 сентября 2009 г., регистрационный № 14742), с изменениями, внесенными приказом Минздравсоцразвития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от 12 января 2015 г. № 2н (зарегистрирован Минюстом России 11 февраля 2015 г., регистрационный № 35962).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DC6FEB" w:rsidRPr="0039335F" w:rsidRDefault="00DC6FEB" w:rsidP="0039335F">
      <w:pPr>
        <w:pStyle w:val="a4"/>
        <w:jc w:val="both"/>
        <w:rPr>
          <w:sz w:val="28"/>
          <w:szCs w:val="28"/>
        </w:rPr>
      </w:pPr>
      <w:r w:rsidRPr="0039335F">
        <w:rPr>
          <w:sz w:val="28"/>
          <w:szCs w:val="28"/>
        </w:rPr>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DC6FEB" w:rsidRPr="0039335F" w:rsidRDefault="00DC6FEB" w:rsidP="0039335F">
      <w:pPr>
        <w:pStyle w:val="a4"/>
        <w:jc w:val="both"/>
        <w:rPr>
          <w:sz w:val="28"/>
          <w:szCs w:val="28"/>
        </w:rPr>
      </w:pPr>
      <w:r w:rsidRPr="0039335F">
        <w:rPr>
          <w:sz w:val="28"/>
          <w:szCs w:val="28"/>
        </w:rPr>
        <w:t>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конфискатов от убоя КРС, подлежащих утилизации, и других отходов, и дорог, используемых для подвоза здоровых животных, кормов.</w:t>
      </w:r>
    </w:p>
    <w:p w:rsidR="00DC6FEB" w:rsidRPr="0039335F" w:rsidRDefault="00DC6FEB" w:rsidP="0039335F">
      <w:pPr>
        <w:pStyle w:val="a4"/>
        <w:jc w:val="both"/>
        <w:rPr>
          <w:sz w:val="28"/>
          <w:szCs w:val="28"/>
        </w:rPr>
      </w:pPr>
      <w:r w:rsidRPr="0039335F">
        <w:rPr>
          <w:sz w:val="28"/>
          <w:szCs w:val="28"/>
        </w:rPr>
        <w:t>64. В целях предупреждения болезней животных во всех животноводческих помещениях 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DC6FEB" w:rsidRPr="0039335F" w:rsidRDefault="00DC6FEB" w:rsidP="0039335F">
      <w:pPr>
        <w:pStyle w:val="a4"/>
        <w:jc w:val="both"/>
        <w:rPr>
          <w:sz w:val="28"/>
          <w:szCs w:val="28"/>
        </w:rPr>
      </w:pPr>
      <w:r w:rsidRPr="0039335F">
        <w:rPr>
          <w:sz w:val="28"/>
          <w:szCs w:val="28"/>
        </w:rP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DC6FEB" w:rsidRPr="0039335F" w:rsidRDefault="00DC6FEB" w:rsidP="0039335F">
      <w:pPr>
        <w:pStyle w:val="a4"/>
        <w:jc w:val="both"/>
        <w:rPr>
          <w:sz w:val="28"/>
          <w:szCs w:val="28"/>
        </w:rPr>
      </w:pPr>
      <w:r w:rsidRPr="0039335F">
        <w:rPr>
          <w:sz w:val="28"/>
          <w:szCs w:val="28"/>
        </w:rPr>
        <w:t>66. Хранение сена и соломы на Предприятиях осуществляется в стогах, скирдах или под навесами; сенажа и силоса в траншеях или механизированных башнях; корнеклубнеплодов - в буртах или хранилищах; комбикормов - в складах или бункерах. 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
    <w:p w:rsidR="00DC6FEB" w:rsidRPr="0039335F" w:rsidRDefault="00DC6FEB" w:rsidP="0039335F">
      <w:pPr>
        <w:pStyle w:val="a4"/>
        <w:jc w:val="both"/>
        <w:rPr>
          <w:sz w:val="28"/>
          <w:szCs w:val="28"/>
        </w:rPr>
      </w:pPr>
      <w:r w:rsidRPr="0039335F">
        <w:rPr>
          <w:sz w:val="28"/>
          <w:szCs w:val="28"/>
        </w:rPr>
        <w:t>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Федеральным законом от 28 декабря 2013 года № 412-ФЗ «Об аккредитации в национальной системе аккредитации» (Собрание законодательства Российской Федерации, 2013, № 52, ст. 6977; 2014, № 26, ст. 3366, 2016, № 10, ст. 1323).</w:t>
      </w:r>
    </w:p>
    <w:p w:rsidR="00DC6FEB" w:rsidRPr="0039335F" w:rsidRDefault="00DC6FEB" w:rsidP="0039335F">
      <w:pPr>
        <w:pStyle w:val="a4"/>
        <w:jc w:val="both"/>
        <w:rPr>
          <w:sz w:val="28"/>
          <w:szCs w:val="28"/>
        </w:rPr>
      </w:pPr>
      <w:r w:rsidRPr="0039335F">
        <w:rPr>
          <w:sz w:val="28"/>
          <w:szCs w:val="28"/>
        </w:rPr>
        <w:t>67. Для поения КРС и приготовления кормов для них должна использоваться питьевая вода.</w:t>
      </w:r>
    </w:p>
    <w:p w:rsidR="00DC6FEB" w:rsidRPr="0039335F" w:rsidRDefault="00DC6FEB" w:rsidP="0039335F">
      <w:pPr>
        <w:pStyle w:val="a4"/>
        <w:jc w:val="both"/>
        <w:rPr>
          <w:sz w:val="28"/>
          <w:szCs w:val="28"/>
        </w:rPr>
      </w:pPr>
      <w:r w:rsidRPr="0039335F">
        <w:rPr>
          <w:sz w:val="28"/>
          <w:szCs w:val="28"/>
        </w:rPr>
        <w:t xml:space="preserve">68. Среднесуточные нормы потребления воды молочными коровами, телятами, молодняком по возрастным группам, нетелями, быками- производителями и коровами мясного направления продуктивности, приведены в </w:t>
      </w:r>
      <w:hyperlink r:id="rId31" w:anchor="15000" w:history="1">
        <w:r w:rsidRPr="0039335F">
          <w:rPr>
            <w:rStyle w:val="a3"/>
            <w:sz w:val="28"/>
            <w:szCs w:val="28"/>
          </w:rPr>
          <w:t>приложениях №№ 5</w:t>
        </w:r>
      </w:hyperlink>
      <w:r w:rsidRPr="0039335F">
        <w:rPr>
          <w:sz w:val="28"/>
          <w:szCs w:val="28"/>
        </w:rPr>
        <w:t xml:space="preserve">, </w:t>
      </w:r>
      <w:hyperlink r:id="rId32" w:anchor="16000" w:history="1">
        <w:r w:rsidRPr="0039335F">
          <w:rPr>
            <w:rStyle w:val="a3"/>
            <w:sz w:val="28"/>
            <w:szCs w:val="28"/>
          </w:rPr>
          <w:t>6</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 xml:space="preserve">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33" w:anchor="17000" w:history="1">
        <w:r w:rsidRPr="0039335F">
          <w:rPr>
            <w:rStyle w:val="a3"/>
            <w:sz w:val="28"/>
            <w:szCs w:val="28"/>
          </w:rPr>
          <w:t>приложении № 7</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70. 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DC6FEB" w:rsidRPr="0039335F" w:rsidRDefault="00DC6FEB" w:rsidP="0039335F">
      <w:pPr>
        <w:pStyle w:val="a4"/>
        <w:jc w:val="both"/>
        <w:rPr>
          <w:sz w:val="28"/>
          <w:szCs w:val="28"/>
        </w:rPr>
      </w:pPr>
      <w:r w:rsidRPr="0039335F">
        <w:rPr>
          <w:sz w:val="28"/>
          <w:szCs w:val="28"/>
        </w:rPr>
        <w:t xml:space="preserve">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r:id="rId34" w:anchor="14000" w:history="1">
        <w:r w:rsidRPr="0039335F">
          <w:rPr>
            <w:rStyle w:val="a3"/>
            <w:sz w:val="28"/>
            <w:szCs w:val="28"/>
          </w:rPr>
          <w:t>приложении № 4</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 xml:space="preserve">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r:id="rId35" w:anchor="18000" w:history="1">
        <w:r w:rsidRPr="0039335F">
          <w:rPr>
            <w:rStyle w:val="a3"/>
            <w:sz w:val="28"/>
            <w:szCs w:val="28"/>
          </w:rPr>
          <w:t>приложении № 8</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 xml:space="preserve">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r:id="rId36" w:anchor="19000" w:history="1">
        <w:r w:rsidRPr="0039335F">
          <w:rPr>
            <w:rStyle w:val="a3"/>
            <w:sz w:val="28"/>
            <w:szCs w:val="28"/>
          </w:rPr>
          <w:t>приложении № 9</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 xml:space="preserve">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r:id="rId37" w:anchor="110000" w:history="1">
        <w:r w:rsidRPr="0039335F">
          <w:rPr>
            <w:rStyle w:val="a3"/>
            <w:sz w:val="28"/>
            <w:szCs w:val="28"/>
          </w:rPr>
          <w:t>приложении № 10</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75. Полы в помещениях для содержания животных на Предприятии должны быть не скользкими,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DC6FEB" w:rsidRPr="0039335F" w:rsidRDefault="00DC6FEB" w:rsidP="0039335F">
      <w:pPr>
        <w:pStyle w:val="a4"/>
        <w:jc w:val="both"/>
        <w:rPr>
          <w:sz w:val="28"/>
          <w:szCs w:val="28"/>
        </w:rPr>
      </w:pPr>
      <w:r w:rsidRPr="0039335F">
        <w:rPr>
          <w:sz w:val="28"/>
          <w:szCs w:val="28"/>
        </w:rP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DC6FEB" w:rsidRPr="0039335F" w:rsidRDefault="00DC6FEB" w:rsidP="0039335F">
      <w:pPr>
        <w:pStyle w:val="a4"/>
        <w:jc w:val="both"/>
        <w:rPr>
          <w:sz w:val="28"/>
          <w:szCs w:val="28"/>
        </w:rPr>
      </w:pPr>
      <w:r w:rsidRPr="0039335F">
        <w:rPr>
          <w:sz w:val="28"/>
          <w:szCs w:val="28"/>
        </w:rPr>
        <w:t>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деларвация водоемов и мест выплода гнуса.</w:t>
      </w:r>
    </w:p>
    <w:p w:rsidR="00DC6FEB" w:rsidRPr="0039335F" w:rsidRDefault="00DC6FEB" w:rsidP="0039335F">
      <w:pPr>
        <w:pStyle w:val="a4"/>
        <w:jc w:val="both"/>
        <w:rPr>
          <w:sz w:val="28"/>
          <w:szCs w:val="28"/>
        </w:rPr>
      </w:pPr>
      <w:r w:rsidRPr="0039335F">
        <w:rPr>
          <w:sz w:val="28"/>
          <w:szCs w:val="28"/>
        </w:rPr>
        <w:t>78. Родильное отделение должно представлять собой изолированное помещение для содержания коров. Длина стойл в нем должна быть не менее 2 м, а ширина для глубокостельных коров - 1,5 м, для новотельных коров - 1,2 м.</w:t>
      </w:r>
    </w:p>
    <w:p w:rsidR="00DC6FEB" w:rsidRPr="0039335F" w:rsidRDefault="00DC6FEB" w:rsidP="0039335F">
      <w:pPr>
        <w:pStyle w:val="a4"/>
        <w:jc w:val="both"/>
        <w:rPr>
          <w:sz w:val="28"/>
          <w:szCs w:val="28"/>
        </w:rPr>
      </w:pPr>
      <w:r w:rsidRPr="0039335F">
        <w:rPr>
          <w:sz w:val="28"/>
          <w:szCs w:val="28"/>
        </w:rPr>
        <w:t>79. Животноводческие помещения обеспечиваются светом за счет естественного и искусственного освещения.</w:t>
      </w:r>
    </w:p>
    <w:p w:rsidR="00DC6FEB" w:rsidRPr="0039335F" w:rsidRDefault="00DC6FEB" w:rsidP="0039335F">
      <w:pPr>
        <w:pStyle w:val="a4"/>
        <w:jc w:val="both"/>
        <w:rPr>
          <w:sz w:val="28"/>
          <w:szCs w:val="28"/>
        </w:rPr>
      </w:pPr>
      <w:r w:rsidRPr="0039335F">
        <w:rPr>
          <w:sz w:val="28"/>
          <w:szCs w:val="28"/>
        </w:rPr>
        <w:t xml:space="preserve">80. Освещенность животноводческих помещений должна соответствовать параметрам, указанным в </w:t>
      </w:r>
      <w:hyperlink r:id="rId38" w:anchor="11100" w:history="1">
        <w:r w:rsidRPr="0039335F">
          <w:rPr>
            <w:rStyle w:val="a3"/>
            <w:sz w:val="28"/>
            <w:szCs w:val="28"/>
          </w:rPr>
          <w:t>приложении № 11</w:t>
        </w:r>
      </w:hyperlink>
      <w:r w:rsidRPr="0039335F">
        <w:rPr>
          <w:sz w:val="28"/>
          <w:szCs w:val="28"/>
        </w:rPr>
        <w:t xml:space="preserve"> к настоящим Правилам.</w:t>
      </w:r>
    </w:p>
    <w:p w:rsidR="00DC6FEB" w:rsidRPr="0039335F" w:rsidRDefault="00DC6FEB" w:rsidP="0039335F">
      <w:pPr>
        <w:pStyle w:val="a4"/>
        <w:jc w:val="both"/>
        <w:rPr>
          <w:sz w:val="28"/>
          <w:szCs w:val="28"/>
        </w:rPr>
      </w:pPr>
      <w:r w:rsidRPr="0039335F">
        <w:rPr>
          <w:sz w:val="28"/>
          <w:szCs w:val="28"/>
        </w:rPr>
        <w:t>81.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
    <w:p w:rsidR="00DC6FEB" w:rsidRPr="0039335F" w:rsidRDefault="00DC6FEB" w:rsidP="0039335F">
      <w:pPr>
        <w:pStyle w:val="a4"/>
        <w:jc w:val="both"/>
        <w:rPr>
          <w:sz w:val="28"/>
          <w:szCs w:val="28"/>
        </w:rPr>
      </w:pPr>
      <w:r w:rsidRPr="0039335F">
        <w:rPr>
          <w:sz w:val="28"/>
          <w:szCs w:val="28"/>
        </w:rPr>
        <w:t>82. Для комплектования Предприятий допускается клинически здоровый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
    <w:p w:rsidR="00DC6FEB" w:rsidRPr="0039335F" w:rsidRDefault="00DC6FEB" w:rsidP="0039335F">
      <w:pPr>
        <w:pStyle w:val="a4"/>
        <w:jc w:val="both"/>
        <w:rPr>
          <w:sz w:val="28"/>
          <w:szCs w:val="28"/>
        </w:rPr>
      </w:pPr>
      <w:r w:rsidRPr="0039335F">
        <w:rPr>
          <w:sz w:val="28"/>
          <w:szCs w:val="28"/>
        </w:rPr>
        <w:t>83. Сведения о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DC6FEB" w:rsidRPr="0039335F" w:rsidRDefault="00DC6FEB" w:rsidP="0039335F">
      <w:pPr>
        <w:pStyle w:val="a4"/>
        <w:jc w:val="both"/>
        <w:rPr>
          <w:sz w:val="28"/>
          <w:szCs w:val="28"/>
        </w:rPr>
      </w:pPr>
      <w:r w:rsidRPr="0039335F">
        <w:rPr>
          <w:sz w:val="28"/>
          <w:szCs w:val="28"/>
        </w:rP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DC6FEB" w:rsidRPr="0039335F" w:rsidRDefault="00DC6FEB" w:rsidP="0039335F">
      <w:pPr>
        <w:pStyle w:val="a4"/>
        <w:jc w:val="both"/>
        <w:rPr>
          <w:sz w:val="28"/>
          <w:szCs w:val="28"/>
        </w:rPr>
      </w:pPr>
      <w:r w:rsidRPr="0039335F">
        <w:rPr>
          <w:sz w:val="28"/>
          <w:szCs w:val="28"/>
        </w:rPr>
        <w:t>85. На Предприятиях, осуществляющих круглогодичное выгульное содержании КРС мясного направления продуктивности, КРС содержится на площадках Предприятия (далее - Площадки Предприятия) либо на пастбищах.</w:t>
      </w:r>
    </w:p>
    <w:p w:rsidR="00DC6FEB" w:rsidRPr="0039335F" w:rsidRDefault="00DC6FEB" w:rsidP="0039335F">
      <w:pPr>
        <w:pStyle w:val="a4"/>
        <w:jc w:val="both"/>
        <w:rPr>
          <w:sz w:val="28"/>
          <w:szCs w:val="28"/>
        </w:rPr>
      </w:pPr>
      <w:r w:rsidRPr="0039335F">
        <w:rPr>
          <w:sz w:val="28"/>
          <w:szCs w:val="28"/>
        </w:rPr>
        <w:t>86. На каждой Площадке Предприятия должны предусматриваться:</w:t>
      </w:r>
    </w:p>
    <w:p w:rsidR="00DC6FEB" w:rsidRPr="0039335F" w:rsidRDefault="00DC6FEB" w:rsidP="0039335F">
      <w:pPr>
        <w:pStyle w:val="a4"/>
        <w:jc w:val="both"/>
        <w:rPr>
          <w:sz w:val="28"/>
          <w:szCs w:val="28"/>
        </w:rPr>
      </w:pPr>
      <w:r w:rsidRPr="0039335F">
        <w:rPr>
          <w:sz w:val="28"/>
          <w:szCs w:val="28"/>
        </w:rPr>
        <w:t>- ограждение, обеспечивающее недопущение проникновения диких животных (за исключением птиц и мелких грызунов) на её территорию. При въезде на территорию Площадки Предприятия должна быть предусмотрена обработка транспортных средств с помощью дезинфекционных установок методом распыления дезинфицирующих растворов, не замерзающих при минусовых температурах;</w:t>
      </w:r>
    </w:p>
    <w:p w:rsidR="00DC6FEB" w:rsidRPr="0039335F" w:rsidRDefault="00DC6FEB" w:rsidP="0039335F">
      <w:pPr>
        <w:pStyle w:val="a4"/>
        <w:jc w:val="both"/>
        <w:rPr>
          <w:sz w:val="28"/>
          <w:szCs w:val="28"/>
        </w:rPr>
      </w:pPr>
      <w:r w:rsidRPr="0039335F">
        <w:rPr>
          <w:sz w:val="28"/>
          <w:szCs w:val="28"/>
        </w:rPr>
        <w:t>- 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DC6FEB" w:rsidRPr="0039335F" w:rsidRDefault="00DC6FEB" w:rsidP="0039335F">
      <w:pPr>
        <w:pStyle w:val="a4"/>
        <w:jc w:val="both"/>
        <w:rPr>
          <w:sz w:val="28"/>
          <w:szCs w:val="28"/>
        </w:rPr>
      </w:pPr>
      <w:r w:rsidRPr="0039335F">
        <w:rPr>
          <w:sz w:val="28"/>
          <w:szCs w:val="28"/>
        </w:rPr>
        <w:t>- передвижные либо стационарные кормушки и поилки.</w:t>
      </w:r>
    </w:p>
    <w:p w:rsidR="00DC6FEB" w:rsidRPr="0039335F" w:rsidRDefault="00DC6FEB" w:rsidP="0039335F">
      <w:pPr>
        <w:pStyle w:val="a4"/>
        <w:jc w:val="both"/>
        <w:rPr>
          <w:sz w:val="28"/>
          <w:szCs w:val="28"/>
        </w:rPr>
      </w:pPr>
      <w:r w:rsidRPr="0039335F">
        <w:rPr>
          <w:sz w:val="28"/>
          <w:szCs w:val="28"/>
        </w:rPr>
        <w:t>87. КРС, содержащийся на Предприятиях, подлежит учету и идентификации в соответствии с законодательством Российской Федерации в области ветеринарии.</w:t>
      </w:r>
    </w:p>
    <w:p w:rsidR="00DC6FEB" w:rsidRPr="0039335F" w:rsidRDefault="00DC6FEB" w:rsidP="0039335F">
      <w:pPr>
        <w:pStyle w:val="a4"/>
        <w:jc w:val="both"/>
        <w:rPr>
          <w:sz w:val="28"/>
          <w:szCs w:val="28"/>
        </w:rPr>
      </w:pPr>
      <w:r w:rsidRPr="0039335F">
        <w:rPr>
          <w:sz w:val="28"/>
          <w:szCs w:val="28"/>
        </w:rPr>
        <w:t xml:space="preserve">88. </w:t>
      </w:r>
      <w:hyperlink r:id="rId39" w:anchor="1042" w:history="1">
        <w:r w:rsidRPr="0039335F">
          <w:rPr>
            <w:rStyle w:val="a3"/>
            <w:sz w:val="28"/>
            <w:szCs w:val="28"/>
          </w:rPr>
          <w:t>Пункты 42 - 46</w:t>
        </w:r>
      </w:hyperlink>
      <w:r w:rsidRPr="0039335F">
        <w:rPr>
          <w:sz w:val="28"/>
          <w:szCs w:val="28"/>
        </w:rPr>
        <w:t xml:space="preserve">, </w:t>
      </w:r>
      <w:hyperlink r:id="rId40" w:anchor="1049" w:history="1">
        <w:r w:rsidRPr="0039335F">
          <w:rPr>
            <w:rStyle w:val="a3"/>
            <w:sz w:val="28"/>
            <w:szCs w:val="28"/>
          </w:rPr>
          <w:t>49 - 61</w:t>
        </w:r>
      </w:hyperlink>
      <w:r w:rsidRPr="0039335F">
        <w:rPr>
          <w:sz w:val="28"/>
          <w:szCs w:val="28"/>
        </w:rPr>
        <w:t xml:space="preserve">, </w:t>
      </w:r>
      <w:hyperlink r:id="rId41" w:anchor="1063" w:history="1">
        <w:r w:rsidRPr="0039335F">
          <w:rPr>
            <w:rStyle w:val="a3"/>
            <w:sz w:val="28"/>
            <w:szCs w:val="28"/>
          </w:rPr>
          <w:t>63 - 65</w:t>
        </w:r>
      </w:hyperlink>
      <w:r w:rsidRPr="0039335F">
        <w:rPr>
          <w:sz w:val="28"/>
          <w:szCs w:val="28"/>
        </w:rPr>
        <w:t xml:space="preserve">, </w:t>
      </w:r>
      <w:hyperlink r:id="rId42" w:anchor="1071" w:history="1">
        <w:r w:rsidRPr="0039335F">
          <w:rPr>
            <w:rStyle w:val="a3"/>
            <w:sz w:val="28"/>
            <w:szCs w:val="28"/>
          </w:rPr>
          <w:t>71 - 75</w:t>
        </w:r>
      </w:hyperlink>
      <w:r w:rsidRPr="0039335F">
        <w:rPr>
          <w:sz w:val="28"/>
          <w:szCs w:val="28"/>
        </w:rPr>
        <w:t xml:space="preserve">, </w:t>
      </w:r>
      <w:hyperlink r:id="rId43" w:anchor="1078" w:history="1">
        <w:r w:rsidRPr="0039335F">
          <w:rPr>
            <w:rStyle w:val="a3"/>
            <w:sz w:val="28"/>
            <w:szCs w:val="28"/>
          </w:rPr>
          <w:t>78 - 81</w:t>
        </w:r>
      </w:hyperlink>
      <w:r w:rsidRPr="0039335F">
        <w:rPr>
          <w:sz w:val="28"/>
          <w:szCs w:val="28"/>
        </w:rP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p w:rsidR="00DC6FEB" w:rsidRPr="0039335F" w:rsidRDefault="00DC6FEB" w:rsidP="0039335F">
      <w:pPr>
        <w:pStyle w:val="3"/>
        <w:jc w:val="both"/>
        <w:rPr>
          <w:sz w:val="28"/>
          <w:szCs w:val="28"/>
        </w:rPr>
      </w:pPr>
      <w:r w:rsidRPr="0039335F">
        <w:rPr>
          <w:sz w:val="28"/>
          <w:szCs w:val="28"/>
        </w:rPr>
        <w:t>V. Требования к осуществлению мероприятий по карантинированию КРС на Предприятиях</w:t>
      </w:r>
    </w:p>
    <w:p w:rsidR="00DC6FEB" w:rsidRPr="0039335F" w:rsidRDefault="00DC6FEB" w:rsidP="0039335F">
      <w:pPr>
        <w:pStyle w:val="a4"/>
        <w:jc w:val="both"/>
        <w:rPr>
          <w:sz w:val="28"/>
          <w:szCs w:val="28"/>
        </w:rPr>
      </w:pPr>
      <w:r w:rsidRPr="0039335F">
        <w:rPr>
          <w:sz w:val="28"/>
          <w:szCs w:val="28"/>
        </w:rPr>
        <w:t>89. Здание для проведения карантинирования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DC6FEB" w:rsidRPr="0039335F" w:rsidRDefault="00DC6FEB" w:rsidP="0039335F">
      <w:pPr>
        <w:pStyle w:val="a4"/>
        <w:jc w:val="both"/>
        <w:rPr>
          <w:sz w:val="28"/>
          <w:szCs w:val="28"/>
        </w:rPr>
      </w:pPr>
      <w:r w:rsidRPr="0039335F">
        <w:rPr>
          <w:sz w:val="28"/>
          <w:szCs w:val="28"/>
        </w:rP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DC6FEB" w:rsidRPr="0039335F" w:rsidRDefault="00DC6FEB" w:rsidP="0039335F">
      <w:pPr>
        <w:pStyle w:val="a4"/>
        <w:jc w:val="both"/>
        <w:rPr>
          <w:sz w:val="28"/>
          <w:szCs w:val="28"/>
        </w:rPr>
      </w:pPr>
      <w:r w:rsidRPr="0039335F">
        <w:rPr>
          <w:sz w:val="28"/>
          <w:szCs w:val="28"/>
        </w:rPr>
        <w:t>91. Карантин должен состоять из двух отделений:</w:t>
      </w:r>
    </w:p>
    <w:p w:rsidR="00DC6FEB" w:rsidRPr="0039335F" w:rsidRDefault="00DC6FEB" w:rsidP="0039335F">
      <w:pPr>
        <w:pStyle w:val="a4"/>
        <w:jc w:val="both"/>
        <w:rPr>
          <w:sz w:val="28"/>
          <w:szCs w:val="28"/>
        </w:rPr>
      </w:pPr>
      <w:r w:rsidRPr="0039335F">
        <w:rPr>
          <w:sz w:val="28"/>
          <w:szCs w:val="28"/>
        </w:rPr>
        <w:t>- отделения для приема животных и их обработки (чистка, мытье);</w:t>
      </w:r>
    </w:p>
    <w:p w:rsidR="00DC6FEB" w:rsidRPr="0039335F" w:rsidRDefault="00DC6FEB" w:rsidP="0039335F">
      <w:pPr>
        <w:pStyle w:val="a4"/>
        <w:jc w:val="both"/>
        <w:rPr>
          <w:sz w:val="28"/>
          <w:szCs w:val="28"/>
        </w:rPr>
      </w:pPr>
      <w:r w:rsidRPr="0039335F">
        <w:rPr>
          <w:sz w:val="28"/>
          <w:szCs w:val="28"/>
        </w:rPr>
        <w:t>- отделения для содержания животных.</w:t>
      </w:r>
    </w:p>
    <w:p w:rsidR="00DC6FEB" w:rsidRPr="0039335F" w:rsidRDefault="00DC6FEB" w:rsidP="0039335F">
      <w:pPr>
        <w:pStyle w:val="a4"/>
        <w:jc w:val="both"/>
        <w:rPr>
          <w:sz w:val="28"/>
          <w:szCs w:val="28"/>
        </w:rPr>
      </w:pPr>
      <w:r w:rsidRPr="0039335F">
        <w:rPr>
          <w:sz w:val="28"/>
          <w:szCs w:val="28"/>
        </w:rPr>
        <w:t>91.1. Отделение для приема и обработки животных включает:</w:t>
      </w:r>
    </w:p>
    <w:p w:rsidR="00DC6FEB" w:rsidRPr="0039335F" w:rsidRDefault="00DC6FEB" w:rsidP="0039335F">
      <w:pPr>
        <w:pStyle w:val="a4"/>
        <w:jc w:val="both"/>
        <w:rPr>
          <w:sz w:val="28"/>
          <w:szCs w:val="28"/>
        </w:rPr>
      </w:pPr>
      <w:r w:rsidRPr="0039335F">
        <w:rPr>
          <w:sz w:val="28"/>
          <w:szCs w:val="28"/>
        </w:rPr>
        <w:t>- весовую;</w:t>
      </w:r>
    </w:p>
    <w:p w:rsidR="00DC6FEB" w:rsidRPr="0039335F" w:rsidRDefault="00DC6FEB" w:rsidP="0039335F">
      <w:pPr>
        <w:pStyle w:val="a4"/>
        <w:jc w:val="both"/>
        <w:rPr>
          <w:sz w:val="28"/>
          <w:szCs w:val="28"/>
        </w:rPr>
      </w:pPr>
      <w:r w:rsidRPr="0039335F">
        <w:rPr>
          <w:sz w:val="28"/>
          <w:szCs w:val="28"/>
        </w:rPr>
        <w:t>- помещение для приема и обработки животных;</w:t>
      </w:r>
    </w:p>
    <w:p w:rsidR="00DC6FEB" w:rsidRPr="0039335F" w:rsidRDefault="00DC6FEB" w:rsidP="0039335F">
      <w:pPr>
        <w:pStyle w:val="a4"/>
        <w:jc w:val="both"/>
        <w:rPr>
          <w:sz w:val="28"/>
          <w:szCs w:val="28"/>
        </w:rPr>
      </w:pPr>
      <w:r w:rsidRPr="0039335F">
        <w:rPr>
          <w:sz w:val="28"/>
          <w:szCs w:val="28"/>
        </w:rPr>
        <w:t>- кладовую для дезинфицирующих, дезинвазионных и моющих средств;</w:t>
      </w:r>
    </w:p>
    <w:p w:rsidR="00DC6FEB" w:rsidRPr="0039335F" w:rsidRDefault="00DC6FEB" w:rsidP="0039335F">
      <w:pPr>
        <w:pStyle w:val="a4"/>
        <w:jc w:val="both"/>
        <w:rPr>
          <w:sz w:val="28"/>
          <w:szCs w:val="28"/>
        </w:rPr>
      </w:pPr>
      <w:r w:rsidRPr="0039335F">
        <w:rPr>
          <w:sz w:val="28"/>
          <w:szCs w:val="28"/>
        </w:rPr>
        <w:t>- помещение для хранения лекарственных средств для ветеринарного применения и инструментов.</w:t>
      </w:r>
    </w:p>
    <w:p w:rsidR="00DC6FEB" w:rsidRPr="0039335F" w:rsidRDefault="00DC6FEB" w:rsidP="0039335F">
      <w:pPr>
        <w:pStyle w:val="a4"/>
        <w:jc w:val="both"/>
        <w:rPr>
          <w:sz w:val="28"/>
          <w:szCs w:val="28"/>
        </w:rPr>
      </w:pPr>
      <w:r w:rsidRPr="0039335F">
        <w:rPr>
          <w:sz w:val="28"/>
          <w:szCs w:val="28"/>
        </w:rP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DC6FEB" w:rsidRPr="0039335F" w:rsidRDefault="00DC6FEB" w:rsidP="0039335F">
      <w:pPr>
        <w:pStyle w:val="a4"/>
        <w:jc w:val="both"/>
        <w:rPr>
          <w:sz w:val="28"/>
          <w:szCs w:val="28"/>
        </w:rPr>
      </w:pPr>
      <w:r w:rsidRPr="0039335F">
        <w:rPr>
          <w:sz w:val="28"/>
          <w:szCs w:val="28"/>
        </w:rPr>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p w:rsidR="00DC6FEB" w:rsidRPr="0039335F" w:rsidRDefault="00DC6FEB" w:rsidP="0039335F">
      <w:pPr>
        <w:pStyle w:val="a4"/>
        <w:jc w:val="both"/>
        <w:rPr>
          <w:sz w:val="28"/>
          <w:szCs w:val="28"/>
        </w:rPr>
      </w:pPr>
      <w:r w:rsidRPr="0039335F">
        <w:rPr>
          <w:sz w:val="28"/>
          <w:szCs w:val="28"/>
        </w:rPr>
        <w:t>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дезинвазии с учетом эпизоотической ситуации по заразным болезням.</w:t>
      </w:r>
    </w:p>
    <w:p w:rsidR="00DC6FEB" w:rsidRPr="0039335F" w:rsidRDefault="00DC6FEB" w:rsidP="0039335F">
      <w:pPr>
        <w:pStyle w:val="a4"/>
        <w:jc w:val="both"/>
        <w:rPr>
          <w:sz w:val="28"/>
          <w:szCs w:val="28"/>
        </w:rPr>
      </w:pPr>
      <w:r w:rsidRPr="0039335F">
        <w:rPr>
          <w:sz w:val="28"/>
          <w:szCs w:val="28"/>
        </w:rPr>
        <w:t>93. Всё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
    <w:p w:rsidR="00DC6FEB" w:rsidRPr="0039335F" w:rsidRDefault="00DC6FEB" w:rsidP="0039335F">
      <w:pPr>
        <w:pStyle w:val="a4"/>
        <w:jc w:val="both"/>
        <w:rPr>
          <w:sz w:val="28"/>
          <w:szCs w:val="28"/>
        </w:rPr>
      </w:pPr>
      <w:r w:rsidRPr="0039335F">
        <w:rPr>
          <w:sz w:val="28"/>
          <w:szCs w:val="28"/>
        </w:rPr>
        <w:t>94. В период карантинирования:</w:t>
      </w:r>
    </w:p>
    <w:p w:rsidR="00DC6FEB" w:rsidRPr="0039335F" w:rsidRDefault="00DC6FEB" w:rsidP="0039335F">
      <w:pPr>
        <w:pStyle w:val="a4"/>
        <w:jc w:val="both"/>
        <w:rPr>
          <w:sz w:val="28"/>
          <w:szCs w:val="28"/>
        </w:rPr>
      </w:pPr>
      <w:r w:rsidRPr="0039335F">
        <w:rPr>
          <w:sz w:val="28"/>
          <w:szCs w:val="28"/>
        </w:rPr>
        <w:t>- комплектование изолированных секций карантинного помещения поголовьем должно осуществляться в течение 1-2 дней и не более чем из 2-3 Предприятий-поставщиков, Хозяйств. Больные и подозреваемые в заболевании животные содержатся в отдельной секции;</w:t>
      </w:r>
    </w:p>
    <w:p w:rsidR="00DC6FEB" w:rsidRPr="0039335F" w:rsidRDefault="00DC6FEB" w:rsidP="0039335F">
      <w:pPr>
        <w:pStyle w:val="a4"/>
        <w:jc w:val="both"/>
        <w:rPr>
          <w:sz w:val="28"/>
          <w:szCs w:val="28"/>
        </w:rPr>
      </w:pPr>
      <w:r w:rsidRPr="0039335F">
        <w:rPr>
          <w:sz w:val="28"/>
          <w:szCs w:val="28"/>
        </w:rPr>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DC6FEB" w:rsidRPr="0039335F" w:rsidRDefault="00DC6FEB" w:rsidP="0039335F">
      <w:pPr>
        <w:pStyle w:val="a4"/>
        <w:jc w:val="both"/>
        <w:rPr>
          <w:sz w:val="28"/>
          <w:szCs w:val="28"/>
        </w:rPr>
      </w:pPr>
      <w:r w:rsidRPr="0039335F">
        <w:rPr>
          <w:sz w:val="28"/>
          <w:szCs w:val="28"/>
        </w:rPr>
        <w:t>95. Во время карантинирования проводятся следующие мероприятия:</w:t>
      </w:r>
    </w:p>
    <w:p w:rsidR="00DC6FEB" w:rsidRPr="0039335F" w:rsidRDefault="00DC6FEB" w:rsidP="0039335F">
      <w:pPr>
        <w:pStyle w:val="a4"/>
        <w:jc w:val="both"/>
        <w:rPr>
          <w:sz w:val="28"/>
          <w:szCs w:val="28"/>
        </w:rPr>
      </w:pPr>
      <w:r w:rsidRPr="0039335F">
        <w:rPr>
          <w:sz w:val="28"/>
          <w:szCs w:val="28"/>
        </w:rPr>
        <w:t>- клинический осмотр, термометрия;</w:t>
      </w:r>
    </w:p>
    <w:p w:rsidR="00DC6FEB" w:rsidRPr="0039335F" w:rsidRDefault="00DC6FEB" w:rsidP="0039335F">
      <w:pPr>
        <w:pStyle w:val="a4"/>
        <w:jc w:val="both"/>
        <w:rPr>
          <w:sz w:val="28"/>
          <w:szCs w:val="28"/>
        </w:rPr>
      </w:pPr>
      <w:r w:rsidRPr="0039335F">
        <w:rPr>
          <w:sz w:val="28"/>
          <w:szCs w:val="28"/>
        </w:rPr>
        <w:t>- диагностические исследования на заразные болезни, предусмотренные Планами противоэпизоотических мероприятий;</w:t>
      </w:r>
    </w:p>
    <w:p w:rsidR="00DC6FEB" w:rsidRPr="0039335F" w:rsidRDefault="00DC6FEB" w:rsidP="0039335F">
      <w:pPr>
        <w:pStyle w:val="a4"/>
        <w:jc w:val="both"/>
        <w:rPr>
          <w:sz w:val="28"/>
          <w:szCs w:val="28"/>
        </w:rPr>
      </w:pPr>
      <w:r w:rsidRPr="0039335F">
        <w:rPr>
          <w:sz w:val="28"/>
          <w:szCs w:val="28"/>
        </w:rPr>
        <w:t>- взятие проб копрологического материала для исследования на гельминтоносительство;</w:t>
      </w:r>
    </w:p>
    <w:p w:rsidR="00DC6FEB" w:rsidRPr="0039335F" w:rsidRDefault="00DC6FEB" w:rsidP="0039335F">
      <w:pPr>
        <w:pStyle w:val="a4"/>
        <w:jc w:val="both"/>
        <w:rPr>
          <w:sz w:val="28"/>
          <w:szCs w:val="28"/>
        </w:rPr>
      </w:pPr>
      <w:r w:rsidRPr="0039335F">
        <w:rPr>
          <w:sz w:val="28"/>
          <w:szCs w:val="28"/>
        </w:rPr>
        <w:t>- дегельминтизация по результатам копрологических исследований;</w:t>
      </w:r>
    </w:p>
    <w:p w:rsidR="00DC6FEB" w:rsidRPr="0039335F" w:rsidRDefault="00DC6FEB" w:rsidP="0039335F">
      <w:pPr>
        <w:pStyle w:val="a4"/>
        <w:jc w:val="both"/>
        <w:rPr>
          <w:sz w:val="28"/>
          <w:szCs w:val="28"/>
        </w:rPr>
      </w:pPr>
      <w:r w:rsidRPr="0039335F">
        <w:rPr>
          <w:sz w:val="28"/>
          <w:szCs w:val="28"/>
        </w:rPr>
        <w:t>- иммунизация животных в соответствии с Планами противоэпизоотических мероприятий.</w:t>
      </w:r>
    </w:p>
    <w:p w:rsidR="00DC6FEB" w:rsidRPr="0039335F" w:rsidRDefault="00DC6FEB" w:rsidP="0039335F">
      <w:pPr>
        <w:pStyle w:val="a4"/>
        <w:jc w:val="both"/>
        <w:rPr>
          <w:sz w:val="28"/>
          <w:szCs w:val="28"/>
        </w:rPr>
      </w:pPr>
      <w:r w:rsidRPr="0039335F">
        <w:rPr>
          <w:sz w:val="28"/>
          <w:szCs w:val="28"/>
        </w:rPr>
        <w:t>96. При обнаружении в группе карантинируемого поголовья КРС животных, больных заразными болезнями, ветеринарные мероприятия проводятся в порядке, предусмотренном законодательством Российской Федерации в области ветеринарии.</w:t>
      </w:r>
    </w:p>
    <w:p w:rsidR="00DC6FEB" w:rsidRPr="0039335F" w:rsidRDefault="00DC6FEB" w:rsidP="0039335F">
      <w:pPr>
        <w:pStyle w:val="a4"/>
        <w:jc w:val="both"/>
        <w:rPr>
          <w:sz w:val="28"/>
          <w:szCs w:val="28"/>
        </w:rPr>
      </w:pPr>
      <w:r w:rsidRPr="0039335F">
        <w:rPr>
          <w:sz w:val="28"/>
          <w:szCs w:val="28"/>
        </w:rPr>
        <w:t>97. Перемещение и перегруппировка животных допускаются с учетом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карантинирования,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DC6FEB" w:rsidRPr="0039335F" w:rsidRDefault="00DC6FEB" w:rsidP="0039335F">
      <w:pPr>
        <w:pStyle w:val="a4"/>
        <w:jc w:val="both"/>
        <w:rPr>
          <w:sz w:val="28"/>
          <w:szCs w:val="28"/>
        </w:rPr>
      </w:pPr>
      <w:r w:rsidRPr="0039335F">
        <w:rPr>
          <w:sz w:val="28"/>
          <w:szCs w:val="28"/>
        </w:rPr>
        <w:t>98. Дезинфекция карантинного помещения проводится каждый раз после его освобождения от животных.</w:t>
      </w:r>
    </w:p>
    <w:p w:rsidR="00DC6FEB" w:rsidRPr="0039335F" w:rsidRDefault="00DC6FEB" w:rsidP="0039335F">
      <w:pPr>
        <w:pStyle w:val="a4"/>
        <w:jc w:val="both"/>
        <w:rPr>
          <w:sz w:val="28"/>
          <w:szCs w:val="28"/>
        </w:rPr>
      </w:pPr>
      <w:r w:rsidRPr="0039335F">
        <w:rPr>
          <w:sz w:val="28"/>
          <w:szCs w:val="28"/>
        </w:rPr>
        <w:t>99. Карантинирование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p w:rsidR="00DC6FEB" w:rsidRPr="0039335F" w:rsidRDefault="00DC6FEB" w:rsidP="0039335F">
      <w:pPr>
        <w:pStyle w:val="3"/>
        <w:jc w:val="both"/>
        <w:rPr>
          <w:sz w:val="28"/>
          <w:szCs w:val="28"/>
        </w:rPr>
      </w:pPr>
      <w:r w:rsidRPr="0039335F">
        <w:rPr>
          <w:sz w:val="28"/>
          <w:szCs w:val="28"/>
        </w:rPr>
        <w:t>VI. Требования к обязательным профилактическим мероприятиям и диагностическим исследованиям КРС на Предприятиях</w:t>
      </w:r>
    </w:p>
    <w:p w:rsidR="00DC6FEB" w:rsidRPr="0039335F" w:rsidRDefault="00DC6FEB" w:rsidP="0039335F">
      <w:pPr>
        <w:pStyle w:val="a4"/>
        <w:jc w:val="both"/>
        <w:rPr>
          <w:sz w:val="28"/>
          <w:szCs w:val="28"/>
        </w:rPr>
      </w:pPr>
      <w:r w:rsidRPr="0039335F">
        <w:rPr>
          <w:sz w:val="28"/>
          <w:szCs w:val="28"/>
        </w:rPr>
        <w:t>100. КРС, содержащийся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DC6FEB" w:rsidRPr="0039335F" w:rsidRDefault="00DC6FEB" w:rsidP="0039335F">
      <w:pPr>
        <w:pStyle w:val="a4"/>
        <w:jc w:val="both"/>
        <w:rPr>
          <w:sz w:val="28"/>
          <w:szCs w:val="28"/>
        </w:rPr>
      </w:pPr>
      <w:r w:rsidRPr="0039335F">
        <w:rPr>
          <w:sz w:val="28"/>
          <w:szCs w:val="28"/>
        </w:rPr>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DC6FEB" w:rsidRPr="0039335F" w:rsidRDefault="00DC6FEB" w:rsidP="0039335F">
      <w:pPr>
        <w:pStyle w:val="a4"/>
        <w:jc w:val="both"/>
        <w:rPr>
          <w:sz w:val="28"/>
          <w:szCs w:val="28"/>
        </w:rPr>
      </w:pPr>
      <w:r w:rsidRPr="0039335F">
        <w:rPr>
          <w:sz w:val="28"/>
          <w:szCs w:val="28"/>
        </w:rPr>
        <w:t>102. Для контроля состояния обмена веществ у КРС осуществляется диспансеризация.</w:t>
      </w:r>
    </w:p>
    <w:p w:rsidR="00DC6FEB" w:rsidRPr="0039335F" w:rsidRDefault="00DC6FEB" w:rsidP="0039335F">
      <w:pPr>
        <w:pStyle w:val="a4"/>
        <w:jc w:val="both"/>
        <w:rPr>
          <w:sz w:val="28"/>
          <w:szCs w:val="28"/>
        </w:rPr>
      </w:pPr>
      <w:r w:rsidRPr="0039335F">
        <w:rPr>
          <w:sz w:val="28"/>
          <w:szCs w:val="28"/>
        </w:rPr>
        <w:t>103. Диспансеризация КРС осуществляется при поступлении животных на Предприятие и при 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DC6FEB" w:rsidRPr="0039335F" w:rsidRDefault="00DC6FEB" w:rsidP="0039335F">
      <w:pPr>
        <w:pStyle w:val="a4"/>
        <w:jc w:val="both"/>
        <w:rPr>
          <w:sz w:val="28"/>
          <w:szCs w:val="28"/>
        </w:rPr>
      </w:pPr>
      <w:r w:rsidRPr="0039335F">
        <w:rPr>
          <w:sz w:val="28"/>
          <w:szCs w:val="28"/>
        </w:rPr>
        <w:t>104. 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резистентности организма животных.</w:t>
      </w:r>
    </w:p>
    <w:p w:rsidR="00DC6FEB" w:rsidRPr="0039335F" w:rsidRDefault="00DC6FEB" w:rsidP="0039335F">
      <w:pPr>
        <w:pStyle w:val="a4"/>
        <w:jc w:val="both"/>
        <w:rPr>
          <w:sz w:val="28"/>
          <w:szCs w:val="28"/>
        </w:rPr>
      </w:pPr>
      <w:r w:rsidRPr="0039335F">
        <w:rPr>
          <w:sz w:val="28"/>
          <w:szCs w:val="28"/>
        </w:rPr>
        <w:t>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в сфере ветеринарии.</w:t>
      </w:r>
    </w:p>
    <w:p w:rsidR="00DC6FEB" w:rsidRPr="0039335F" w:rsidRDefault="00DC6FEB" w:rsidP="0039335F">
      <w:pPr>
        <w:pStyle w:val="a4"/>
        <w:jc w:val="both"/>
        <w:rPr>
          <w:sz w:val="28"/>
          <w:szCs w:val="28"/>
        </w:rPr>
      </w:pPr>
      <w:r w:rsidRPr="0039335F">
        <w:rPr>
          <w:sz w:val="28"/>
          <w:szCs w:val="28"/>
        </w:rPr>
        <w:t>106. Дезинсекция, дезакаризация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39335F" w:rsidRDefault="0039335F" w:rsidP="0039335F">
      <w:pPr>
        <w:pStyle w:val="2"/>
        <w:jc w:val="both"/>
        <w:rPr>
          <w:sz w:val="28"/>
          <w:szCs w:val="28"/>
        </w:rPr>
      </w:pPr>
      <w:bookmarkStart w:id="2" w:name="review"/>
      <w:bookmarkEnd w:id="2"/>
    </w:p>
    <w:p w:rsidR="00DC6FEB" w:rsidRPr="0039335F" w:rsidRDefault="00DC6FEB" w:rsidP="0039335F">
      <w:pPr>
        <w:jc w:val="both"/>
        <w:rPr>
          <w:rFonts w:ascii="Times New Roman" w:hAnsi="Times New Roman" w:cs="Times New Roman"/>
          <w:sz w:val="28"/>
          <w:szCs w:val="28"/>
        </w:rPr>
      </w:pPr>
    </w:p>
    <w:sectPr w:rsidR="00DC6FEB" w:rsidRPr="0039335F" w:rsidSect="008F2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03"/>
    <w:rsid w:val="0000308E"/>
    <w:rsid w:val="000041E5"/>
    <w:rsid w:val="0001084B"/>
    <w:rsid w:val="00011101"/>
    <w:rsid w:val="00011DAD"/>
    <w:rsid w:val="00012812"/>
    <w:rsid w:val="000128D2"/>
    <w:rsid w:val="000128EB"/>
    <w:rsid w:val="00013D2C"/>
    <w:rsid w:val="0001447F"/>
    <w:rsid w:val="0001530E"/>
    <w:rsid w:val="00017326"/>
    <w:rsid w:val="00017937"/>
    <w:rsid w:val="000214DC"/>
    <w:rsid w:val="00021E07"/>
    <w:rsid w:val="00023278"/>
    <w:rsid w:val="00025745"/>
    <w:rsid w:val="00025F66"/>
    <w:rsid w:val="00026370"/>
    <w:rsid w:val="00026A22"/>
    <w:rsid w:val="00030E26"/>
    <w:rsid w:val="00031E73"/>
    <w:rsid w:val="00032B08"/>
    <w:rsid w:val="00032B9A"/>
    <w:rsid w:val="00034372"/>
    <w:rsid w:val="00034A31"/>
    <w:rsid w:val="000379CB"/>
    <w:rsid w:val="00040BFA"/>
    <w:rsid w:val="00040E7F"/>
    <w:rsid w:val="000428E3"/>
    <w:rsid w:val="00043026"/>
    <w:rsid w:val="00047541"/>
    <w:rsid w:val="000475DA"/>
    <w:rsid w:val="00047BDF"/>
    <w:rsid w:val="000506AC"/>
    <w:rsid w:val="000512FB"/>
    <w:rsid w:val="0005332C"/>
    <w:rsid w:val="00053596"/>
    <w:rsid w:val="00053A46"/>
    <w:rsid w:val="00053C6F"/>
    <w:rsid w:val="00053E85"/>
    <w:rsid w:val="00054A5B"/>
    <w:rsid w:val="00055815"/>
    <w:rsid w:val="00056368"/>
    <w:rsid w:val="000573E6"/>
    <w:rsid w:val="00057FAA"/>
    <w:rsid w:val="000606F9"/>
    <w:rsid w:val="000613CC"/>
    <w:rsid w:val="00063585"/>
    <w:rsid w:val="00064C39"/>
    <w:rsid w:val="00064E93"/>
    <w:rsid w:val="00065DCE"/>
    <w:rsid w:val="00065ED4"/>
    <w:rsid w:val="00066310"/>
    <w:rsid w:val="0006731A"/>
    <w:rsid w:val="000679D4"/>
    <w:rsid w:val="000706BE"/>
    <w:rsid w:val="00070FF1"/>
    <w:rsid w:val="00071212"/>
    <w:rsid w:val="0007155B"/>
    <w:rsid w:val="0007347B"/>
    <w:rsid w:val="00074E43"/>
    <w:rsid w:val="000752C8"/>
    <w:rsid w:val="0007618F"/>
    <w:rsid w:val="00077A05"/>
    <w:rsid w:val="00080149"/>
    <w:rsid w:val="0008115E"/>
    <w:rsid w:val="00081F11"/>
    <w:rsid w:val="00082BCD"/>
    <w:rsid w:val="00082BE6"/>
    <w:rsid w:val="00082D5E"/>
    <w:rsid w:val="00083465"/>
    <w:rsid w:val="000849A7"/>
    <w:rsid w:val="00085028"/>
    <w:rsid w:val="000855FD"/>
    <w:rsid w:val="000857C6"/>
    <w:rsid w:val="000862A5"/>
    <w:rsid w:val="000868C0"/>
    <w:rsid w:val="0008773D"/>
    <w:rsid w:val="00087B95"/>
    <w:rsid w:val="00092CD0"/>
    <w:rsid w:val="00092E0B"/>
    <w:rsid w:val="00092F9B"/>
    <w:rsid w:val="00093817"/>
    <w:rsid w:val="00095C82"/>
    <w:rsid w:val="00096D87"/>
    <w:rsid w:val="000A0FEF"/>
    <w:rsid w:val="000A13B6"/>
    <w:rsid w:val="000A1C51"/>
    <w:rsid w:val="000A1F74"/>
    <w:rsid w:val="000A272F"/>
    <w:rsid w:val="000A2828"/>
    <w:rsid w:val="000A2C80"/>
    <w:rsid w:val="000A3186"/>
    <w:rsid w:val="000A4E13"/>
    <w:rsid w:val="000A5DA7"/>
    <w:rsid w:val="000A6509"/>
    <w:rsid w:val="000A6D85"/>
    <w:rsid w:val="000A6F19"/>
    <w:rsid w:val="000B048C"/>
    <w:rsid w:val="000B3C69"/>
    <w:rsid w:val="000B3E04"/>
    <w:rsid w:val="000B4E06"/>
    <w:rsid w:val="000C043F"/>
    <w:rsid w:val="000C0858"/>
    <w:rsid w:val="000C1C4C"/>
    <w:rsid w:val="000C4F08"/>
    <w:rsid w:val="000C6557"/>
    <w:rsid w:val="000C6F92"/>
    <w:rsid w:val="000C7C83"/>
    <w:rsid w:val="000D0835"/>
    <w:rsid w:val="000D318A"/>
    <w:rsid w:val="000D3FDF"/>
    <w:rsid w:val="000D4315"/>
    <w:rsid w:val="000D4E3C"/>
    <w:rsid w:val="000D5181"/>
    <w:rsid w:val="000D547C"/>
    <w:rsid w:val="000D5E5E"/>
    <w:rsid w:val="000D6599"/>
    <w:rsid w:val="000D7342"/>
    <w:rsid w:val="000D7DF8"/>
    <w:rsid w:val="000D7EA1"/>
    <w:rsid w:val="000E082D"/>
    <w:rsid w:val="000E25E3"/>
    <w:rsid w:val="000E2C3D"/>
    <w:rsid w:val="000E2D04"/>
    <w:rsid w:val="000E350B"/>
    <w:rsid w:val="000E36C7"/>
    <w:rsid w:val="000E46DA"/>
    <w:rsid w:val="000E4E96"/>
    <w:rsid w:val="000E51E7"/>
    <w:rsid w:val="000E534C"/>
    <w:rsid w:val="000E5605"/>
    <w:rsid w:val="000E68F1"/>
    <w:rsid w:val="000E6945"/>
    <w:rsid w:val="000E7927"/>
    <w:rsid w:val="000F0A9B"/>
    <w:rsid w:val="000F0C59"/>
    <w:rsid w:val="000F46C2"/>
    <w:rsid w:val="000F5FB3"/>
    <w:rsid w:val="000F68BA"/>
    <w:rsid w:val="000F6AB4"/>
    <w:rsid w:val="000F7CA1"/>
    <w:rsid w:val="00102011"/>
    <w:rsid w:val="00102EFB"/>
    <w:rsid w:val="00103106"/>
    <w:rsid w:val="001035EA"/>
    <w:rsid w:val="0010393D"/>
    <w:rsid w:val="00106150"/>
    <w:rsid w:val="00106C8B"/>
    <w:rsid w:val="00107966"/>
    <w:rsid w:val="00107E21"/>
    <w:rsid w:val="00110FDC"/>
    <w:rsid w:val="0011205D"/>
    <w:rsid w:val="0011367A"/>
    <w:rsid w:val="00113A80"/>
    <w:rsid w:val="00113F93"/>
    <w:rsid w:val="0011470A"/>
    <w:rsid w:val="00115724"/>
    <w:rsid w:val="00115D34"/>
    <w:rsid w:val="001162B2"/>
    <w:rsid w:val="001163AE"/>
    <w:rsid w:val="00116A37"/>
    <w:rsid w:val="00117435"/>
    <w:rsid w:val="001174AB"/>
    <w:rsid w:val="001175A8"/>
    <w:rsid w:val="001200BD"/>
    <w:rsid w:val="0012100A"/>
    <w:rsid w:val="00121542"/>
    <w:rsid w:val="00122A50"/>
    <w:rsid w:val="00123E0C"/>
    <w:rsid w:val="00124C1E"/>
    <w:rsid w:val="00125C2D"/>
    <w:rsid w:val="00125F85"/>
    <w:rsid w:val="00126309"/>
    <w:rsid w:val="00126562"/>
    <w:rsid w:val="00126DCB"/>
    <w:rsid w:val="00126FF2"/>
    <w:rsid w:val="0012723A"/>
    <w:rsid w:val="0012775D"/>
    <w:rsid w:val="00127C85"/>
    <w:rsid w:val="00130E95"/>
    <w:rsid w:val="001318F7"/>
    <w:rsid w:val="00131EFE"/>
    <w:rsid w:val="00133215"/>
    <w:rsid w:val="00133CF2"/>
    <w:rsid w:val="001343F0"/>
    <w:rsid w:val="00134716"/>
    <w:rsid w:val="001350BC"/>
    <w:rsid w:val="001350D6"/>
    <w:rsid w:val="001357FA"/>
    <w:rsid w:val="00135909"/>
    <w:rsid w:val="00137179"/>
    <w:rsid w:val="00137C20"/>
    <w:rsid w:val="00137D57"/>
    <w:rsid w:val="00140AEE"/>
    <w:rsid w:val="00140CF3"/>
    <w:rsid w:val="001430D0"/>
    <w:rsid w:val="0014605F"/>
    <w:rsid w:val="00147289"/>
    <w:rsid w:val="00147AD1"/>
    <w:rsid w:val="00147B5F"/>
    <w:rsid w:val="00147BC0"/>
    <w:rsid w:val="0015273F"/>
    <w:rsid w:val="00152C87"/>
    <w:rsid w:val="00152DD1"/>
    <w:rsid w:val="00155454"/>
    <w:rsid w:val="0015643B"/>
    <w:rsid w:val="001573F0"/>
    <w:rsid w:val="001577DC"/>
    <w:rsid w:val="0016068D"/>
    <w:rsid w:val="00161093"/>
    <w:rsid w:val="00162D12"/>
    <w:rsid w:val="001631D7"/>
    <w:rsid w:val="0016590E"/>
    <w:rsid w:val="0016665C"/>
    <w:rsid w:val="00167545"/>
    <w:rsid w:val="0017058D"/>
    <w:rsid w:val="00172522"/>
    <w:rsid w:val="00173EE9"/>
    <w:rsid w:val="0017503C"/>
    <w:rsid w:val="00176047"/>
    <w:rsid w:val="0017765E"/>
    <w:rsid w:val="00177813"/>
    <w:rsid w:val="00180D63"/>
    <w:rsid w:val="00182F04"/>
    <w:rsid w:val="00184F23"/>
    <w:rsid w:val="0018682D"/>
    <w:rsid w:val="001873FC"/>
    <w:rsid w:val="001910FF"/>
    <w:rsid w:val="00195C0D"/>
    <w:rsid w:val="00196606"/>
    <w:rsid w:val="00197E71"/>
    <w:rsid w:val="001A1C41"/>
    <w:rsid w:val="001A1C9C"/>
    <w:rsid w:val="001A1DCE"/>
    <w:rsid w:val="001A36A6"/>
    <w:rsid w:val="001A44BD"/>
    <w:rsid w:val="001A5644"/>
    <w:rsid w:val="001A6997"/>
    <w:rsid w:val="001A69EB"/>
    <w:rsid w:val="001B009E"/>
    <w:rsid w:val="001B00F7"/>
    <w:rsid w:val="001B061D"/>
    <w:rsid w:val="001B44A1"/>
    <w:rsid w:val="001B6AA9"/>
    <w:rsid w:val="001B7BFE"/>
    <w:rsid w:val="001B7F4B"/>
    <w:rsid w:val="001C04F9"/>
    <w:rsid w:val="001C163F"/>
    <w:rsid w:val="001C2395"/>
    <w:rsid w:val="001C39E2"/>
    <w:rsid w:val="001C3CF6"/>
    <w:rsid w:val="001C3D40"/>
    <w:rsid w:val="001C5B73"/>
    <w:rsid w:val="001C5D3E"/>
    <w:rsid w:val="001C791D"/>
    <w:rsid w:val="001D08FA"/>
    <w:rsid w:val="001D35AC"/>
    <w:rsid w:val="001D4E68"/>
    <w:rsid w:val="001D4FAF"/>
    <w:rsid w:val="001D5608"/>
    <w:rsid w:val="001D681C"/>
    <w:rsid w:val="001D7A3D"/>
    <w:rsid w:val="001D7E3C"/>
    <w:rsid w:val="001E0758"/>
    <w:rsid w:val="001E0762"/>
    <w:rsid w:val="001E0AE2"/>
    <w:rsid w:val="001E1ABD"/>
    <w:rsid w:val="001E1C90"/>
    <w:rsid w:val="001E2230"/>
    <w:rsid w:val="001E2E50"/>
    <w:rsid w:val="001E31CF"/>
    <w:rsid w:val="001E3430"/>
    <w:rsid w:val="001E38BF"/>
    <w:rsid w:val="001E4892"/>
    <w:rsid w:val="001E5A69"/>
    <w:rsid w:val="001E61E6"/>
    <w:rsid w:val="001E6751"/>
    <w:rsid w:val="001E7551"/>
    <w:rsid w:val="001F0951"/>
    <w:rsid w:val="001F113B"/>
    <w:rsid w:val="001F2ED4"/>
    <w:rsid w:val="001F34E2"/>
    <w:rsid w:val="001F3EA2"/>
    <w:rsid w:val="001F58AB"/>
    <w:rsid w:val="001F7A55"/>
    <w:rsid w:val="00200144"/>
    <w:rsid w:val="002004C5"/>
    <w:rsid w:val="00201F93"/>
    <w:rsid w:val="002025CD"/>
    <w:rsid w:val="00205000"/>
    <w:rsid w:val="00206FB2"/>
    <w:rsid w:val="0020757C"/>
    <w:rsid w:val="0021062B"/>
    <w:rsid w:val="00211227"/>
    <w:rsid w:val="00215AE4"/>
    <w:rsid w:val="00215BF4"/>
    <w:rsid w:val="002169FF"/>
    <w:rsid w:val="0021730D"/>
    <w:rsid w:val="0021745C"/>
    <w:rsid w:val="00221C25"/>
    <w:rsid w:val="00222920"/>
    <w:rsid w:val="00222AA9"/>
    <w:rsid w:val="00222BFC"/>
    <w:rsid w:val="0022507D"/>
    <w:rsid w:val="0023021B"/>
    <w:rsid w:val="0023087A"/>
    <w:rsid w:val="00230EB7"/>
    <w:rsid w:val="00231F92"/>
    <w:rsid w:val="0023240E"/>
    <w:rsid w:val="00235B9C"/>
    <w:rsid w:val="00236CE7"/>
    <w:rsid w:val="002377F3"/>
    <w:rsid w:val="002408A9"/>
    <w:rsid w:val="00241B56"/>
    <w:rsid w:val="002439FD"/>
    <w:rsid w:val="00243F01"/>
    <w:rsid w:val="00244211"/>
    <w:rsid w:val="002452E6"/>
    <w:rsid w:val="002453EC"/>
    <w:rsid w:val="00245DB3"/>
    <w:rsid w:val="00245F3F"/>
    <w:rsid w:val="00246739"/>
    <w:rsid w:val="00254B5F"/>
    <w:rsid w:val="00255A1C"/>
    <w:rsid w:val="00255D81"/>
    <w:rsid w:val="002561B5"/>
    <w:rsid w:val="00256E21"/>
    <w:rsid w:val="00257CD1"/>
    <w:rsid w:val="00261A50"/>
    <w:rsid w:val="00261BC8"/>
    <w:rsid w:val="0026271B"/>
    <w:rsid w:val="00263FEE"/>
    <w:rsid w:val="00264448"/>
    <w:rsid w:val="00264B97"/>
    <w:rsid w:val="00264CB8"/>
    <w:rsid w:val="00265439"/>
    <w:rsid w:val="00265F8A"/>
    <w:rsid w:val="002666E4"/>
    <w:rsid w:val="00266BCF"/>
    <w:rsid w:val="002676CD"/>
    <w:rsid w:val="0027024C"/>
    <w:rsid w:val="0027167B"/>
    <w:rsid w:val="0027277A"/>
    <w:rsid w:val="00273A8E"/>
    <w:rsid w:val="0027486D"/>
    <w:rsid w:val="002808F4"/>
    <w:rsid w:val="0028108B"/>
    <w:rsid w:val="002817B8"/>
    <w:rsid w:val="00281CD7"/>
    <w:rsid w:val="00281E82"/>
    <w:rsid w:val="00282D9B"/>
    <w:rsid w:val="002855AA"/>
    <w:rsid w:val="00285A4E"/>
    <w:rsid w:val="00287BDC"/>
    <w:rsid w:val="0029133E"/>
    <w:rsid w:val="00291418"/>
    <w:rsid w:val="00291B0B"/>
    <w:rsid w:val="00291F8B"/>
    <w:rsid w:val="00292DBE"/>
    <w:rsid w:val="002932F7"/>
    <w:rsid w:val="0029467F"/>
    <w:rsid w:val="0029655A"/>
    <w:rsid w:val="002969CC"/>
    <w:rsid w:val="002A1FFC"/>
    <w:rsid w:val="002A2C2F"/>
    <w:rsid w:val="002A6AD6"/>
    <w:rsid w:val="002A78AB"/>
    <w:rsid w:val="002A7A2E"/>
    <w:rsid w:val="002B0141"/>
    <w:rsid w:val="002B04C1"/>
    <w:rsid w:val="002B0A59"/>
    <w:rsid w:val="002B13CD"/>
    <w:rsid w:val="002B3D59"/>
    <w:rsid w:val="002B3E9F"/>
    <w:rsid w:val="002B3FB9"/>
    <w:rsid w:val="002B51D3"/>
    <w:rsid w:val="002B52CA"/>
    <w:rsid w:val="002B5820"/>
    <w:rsid w:val="002B60AD"/>
    <w:rsid w:val="002B6704"/>
    <w:rsid w:val="002B69F4"/>
    <w:rsid w:val="002B6C4B"/>
    <w:rsid w:val="002C0168"/>
    <w:rsid w:val="002C0807"/>
    <w:rsid w:val="002C1ECA"/>
    <w:rsid w:val="002C258E"/>
    <w:rsid w:val="002C2CC8"/>
    <w:rsid w:val="002C3876"/>
    <w:rsid w:val="002C4AFD"/>
    <w:rsid w:val="002C5430"/>
    <w:rsid w:val="002C67E4"/>
    <w:rsid w:val="002C715E"/>
    <w:rsid w:val="002D174A"/>
    <w:rsid w:val="002D4F86"/>
    <w:rsid w:val="002E0265"/>
    <w:rsid w:val="002E073C"/>
    <w:rsid w:val="002E18B4"/>
    <w:rsid w:val="002E4F13"/>
    <w:rsid w:val="002E4FD0"/>
    <w:rsid w:val="002E74E4"/>
    <w:rsid w:val="002E7976"/>
    <w:rsid w:val="002F28CF"/>
    <w:rsid w:val="002F2E0D"/>
    <w:rsid w:val="002F37F9"/>
    <w:rsid w:val="002F4ABD"/>
    <w:rsid w:val="002F5650"/>
    <w:rsid w:val="002F5A06"/>
    <w:rsid w:val="002F6B41"/>
    <w:rsid w:val="00300874"/>
    <w:rsid w:val="00301078"/>
    <w:rsid w:val="0030121B"/>
    <w:rsid w:val="00301B36"/>
    <w:rsid w:val="00302A43"/>
    <w:rsid w:val="00304E51"/>
    <w:rsid w:val="003052EC"/>
    <w:rsid w:val="00306355"/>
    <w:rsid w:val="003072AA"/>
    <w:rsid w:val="00310EF5"/>
    <w:rsid w:val="00313517"/>
    <w:rsid w:val="003163C4"/>
    <w:rsid w:val="003171DF"/>
    <w:rsid w:val="0031782F"/>
    <w:rsid w:val="003178ED"/>
    <w:rsid w:val="00317C74"/>
    <w:rsid w:val="00320305"/>
    <w:rsid w:val="003204C4"/>
    <w:rsid w:val="0032059B"/>
    <w:rsid w:val="0032110E"/>
    <w:rsid w:val="00323D0A"/>
    <w:rsid w:val="003255E4"/>
    <w:rsid w:val="00325E1D"/>
    <w:rsid w:val="00326115"/>
    <w:rsid w:val="003269D8"/>
    <w:rsid w:val="0032782F"/>
    <w:rsid w:val="003279B5"/>
    <w:rsid w:val="00330290"/>
    <w:rsid w:val="00330C49"/>
    <w:rsid w:val="00333D72"/>
    <w:rsid w:val="00333F1A"/>
    <w:rsid w:val="00334998"/>
    <w:rsid w:val="00335C72"/>
    <w:rsid w:val="0033676B"/>
    <w:rsid w:val="00336AD1"/>
    <w:rsid w:val="00336FA8"/>
    <w:rsid w:val="00337781"/>
    <w:rsid w:val="0034145E"/>
    <w:rsid w:val="00342DD5"/>
    <w:rsid w:val="003452FC"/>
    <w:rsid w:val="0034551D"/>
    <w:rsid w:val="00345876"/>
    <w:rsid w:val="00346463"/>
    <w:rsid w:val="0034767A"/>
    <w:rsid w:val="003478AC"/>
    <w:rsid w:val="00350D82"/>
    <w:rsid w:val="00352083"/>
    <w:rsid w:val="003520EC"/>
    <w:rsid w:val="0035324E"/>
    <w:rsid w:val="003534E3"/>
    <w:rsid w:val="0035353A"/>
    <w:rsid w:val="003538A4"/>
    <w:rsid w:val="00353A37"/>
    <w:rsid w:val="003559B9"/>
    <w:rsid w:val="003566E9"/>
    <w:rsid w:val="003600D8"/>
    <w:rsid w:val="00360310"/>
    <w:rsid w:val="0036084B"/>
    <w:rsid w:val="00361040"/>
    <w:rsid w:val="00363D0D"/>
    <w:rsid w:val="003642B5"/>
    <w:rsid w:val="00364679"/>
    <w:rsid w:val="00364F07"/>
    <w:rsid w:val="0036503F"/>
    <w:rsid w:val="00366426"/>
    <w:rsid w:val="003667DA"/>
    <w:rsid w:val="00367422"/>
    <w:rsid w:val="00367D4D"/>
    <w:rsid w:val="00367F2C"/>
    <w:rsid w:val="0037252F"/>
    <w:rsid w:val="00374902"/>
    <w:rsid w:val="0037499E"/>
    <w:rsid w:val="00376A9A"/>
    <w:rsid w:val="0037719B"/>
    <w:rsid w:val="00377D8F"/>
    <w:rsid w:val="00380C0E"/>
    <w:rsid w:val="00381701"/>
    <w:rsid w:val="00382EEB"/>
    <w:rsid w:val="00383331"/>
    <w:rsid w:val="00383724"/>
    <w:rsid w:val="00385762"/>
    <w:rsid w:val="00385AA0"/>
    <w:rsid w:val="00386394"/>
    <w:rsid w:val="00390820"/>
    <w:rsid w:val="00391241"/>
    <w:rsid w:val="003916DD"/>
    <w:rsid w:val="00392B00"/>
    <w:rsid w:val="0039335F"/>
    <w:rsid w:val="003939A6"/>
    <w:rsid w:val="00393E64"/>
    <w:rsid w:val="00394411"/>
    <w:rsid w:val="00394A45"/>
    <w:rsid w:val="00394DAA"/>
    <w:rsid w:val="00395442"/>
    <w:rsid w:val="003A0080"/>
    <w:rsid w:val="003A1B7A"/>
    <w:rsid w:val="003A2DF7"/>
    <w:rsid w:val="003A37A3"/>
    <w:rsid w:val="003A509B"/>
    <w:rsid w:val="003A6CB0"/>
    <w:rsid w:val="003A7EDD"/>
    <w:rsid w:val="003B0615"/>
    <w:rsid w:val="003B129B"/>
    <w:rsid w:val="003B1740"/>
    <w:rsid w:val="003B2E12"/>
    <w:rsid w:val="003B2F00"/>
    <w:rsid w:val="003B4AB9"/>
    <w:rsid w:val="003B4DF9"/>
    <w:rsid w:val="003B5ED9"/>
    <w:rsid w:val="003C297D"/>
    <w:rsid w:val="003C37E9"/>
    <w:rsid w:val="003C4B5D"/>
    <w:rsid w:val="003C4D6E"/>
    <w:rsid w:val="003C5D9B"/>
    <w:rsid w:val="003C7468"/>
    <w:rsid w:val="003C7E3F"/>
    <w:rsid w:val="003D01D1"/>
    <w:rsid w:val="003D0291"/>
    <w:rsid w:val="003D2516"/>
    <w:rsid w:val="003D27C4"/>
    <w:rsid w:val="003D428B"/>
    <w:rsid w:val="003D45C0"/>
    <w:rsid w:val="003D5EAF"/>
    <w:rsid w:val="003D6CAF"/>
    <w:rsid w:val="003D7CDC"/>
    <w:rsid w:val="003E19FD"/>
    <w:rsid w:val="003E1D00"/>
    <w:rsid w:val="003E1D37"/>
    <w:rsid w:val="003E2013"/>
    <w:rsid w:val="003E2214"/>
    <w:rsid w:val="003E25F6"/>
    <w:rsid w:val="003E34CB"/>
    <w:rsid w:val="003E35A6"/>
    <w:rsid w:val="003E39D4"/>
    <w:rsid w:val="003E6551"/>
    <w:rsid w:val="003E72FC"/>
    <w:rsid w:val="003E7F0F"/>
    <w:rsid w:val="003F0279"/>
    <w:rsid w:val="003F19F2"/>
    <w:rsid w:val="003F1F0B"/>
    <w:rsid w:val="003F1F81"/>
    <w:rsid w:val="003F41BA"/>
    <w:rsid w:val="003F700D"/>
    <w:rsid w:val="00400A9A"/>
    <w:rsid w:val="00400D68"/>
    <w:rsid w:val="004029E8"/>
    <w:rsid w:val="00403F03"/>
    <w:rsid w:val="004041EB"/>
    <w:rsid w:val="0040428B"/>
    <w:rsid w:val="00405184"/>
    <w:rsid w:val="0040578F"/>
    <w:rsid w:val="00406051"/>
    <w:rsid w:val="00406551"/>
    <w:rsid w:val="004067EA"/>
    <w:rsid w:val="00406F08"/>
    <w:rsid w:val="00407D08"/>
    <w:rsid w:val="00407E05"/>
    <w:rsid w:val="004109E5"/>
    <w:rsid w:val="00411616"/>
    <w:rsid w:val="0041171F"/>
    <w:rsid w:val="00414912"/>
    <w:rsid w:val="00415185"/>
    <w:rsid w:val="00415F22"/>
    <w:rsid w:val="00415F31"/>
    <w:rsid w:val="004211A7"/>
    <w:rsid w:val="004218EB"/>
    <w:rsid w:val="0042198E"/>
    <w:rsid w:val="0042260F"/>
    <w:rsid w:val="00422FCB"/>
    <w:rsid w:val="004236C9"/>
    <w:rsid w:val="00426DC7"/>
    <w:rsid w:val="00430311"/>
    <w:rsid w:val="00434F9A"/>
    <w:rsid w:val="00436602"/>
    <w:rsid w:val="0044128A"/>
    <w:rsid w:val="00441C10"/>
    <w:rsid w:val="00443A25"/>
    <w:rsid w:val="004444B1"/>
    <w:rsid w:val="00444A0C"/>
    <w:rsid w:val="004478F2"/>
    <w:rsid w:val="00451F38"/>
    <w:rsid w:val="004528CD"/>
    <w:rsid w:val="00453158"/>
    <w:rsid w:val="00453ECF"/>
    <w:rsid w:val="00454345"/>
    <w:rsid w:val="0045697E"/>
    <w:rsid w:val="00456A88"/>
    <w:rsid w:val="00457214"/>
    <w:rsid w:val="004577AB"/>
    <w:rsid w:val="004578EE"/>
    <w:rsid w:val="00457A07"/>
    <w:rsid w:val="00460087"/>
    <w:rsid w:val="00462C3A"/>
    <w:rsid w:val="00463983"/>
    <w:rsid w:val="00467AF8"/>
    <w:rsid w:val="00472FAC"/>
    <w:rsid w:val="00473412"/>
    <w:rsid w:val="00475167"/>
    <w:rsid w:val="004761A2"/>
    <w:rsid w:val="00480BBE"/>
    <w:rsid w:val="00481ABC"/>
    <w:rsid w:val="00483576"/>
    <w:rsid w:val="00484F74"/>
    <w:rsid w:val="0048630D"/>
    <w:rsid w:val="004868E7"/>
    <w:rsid w:val="00486C17"/>
    <w:rsid w:val="004907CD"/>
    <w:rsid w:val="00490B72"/>
    <w:rsid w:val="00490FC5"/>
    <w:rsid w:val="00491062"/>
    <w:rsid w:val="004921DE"/>
    <w:rsid w:val="004927F7"/>
    <w:rsid w:val="0049308B"/>
    <w:rsid w:val="00493F00"/>
    <w:rsid w:val="00497826"/>
    <w:rsid w:val="0049783C"/>
    <w:rsid w:val="004A0F1D"/>
    <w:rsid w:val="004A209D"/>
    <w:rsid w:val="004A20A0"/>
    <w:rsid w:val="004A2911"/>
    <w:rsid w:val="004A2F53"/>
    <w:rsid w:val="004A5024"/>
    <w:rsid w:val="004A711F"/>
    <w:rsid w:val="004A7486"/>
    <w:rsid w:val="004A75A6"/>
    <w:rsid w:val="004B06DC"/>
    <w:rsid w:val="004B1459"/>
    <w:rsid w:val="004B1A0A"/>
    <w:rsid w:val="004B1C38"/>
    <w:rsid w:val="004B2A90"/>
    <w:rsid w:val="004B2DE5"/>
    <w:rsid w:val="004B3553"/>
    <w:rsid w:val="004B3598"/>
    <w:rsid w:val="004B37D9"/>
    <w:rsid w:val="004B47BC"/>
    <w:rsid w:val="004B4D1D"/>
    <w:rsid w:val="004B6FA0"/>
    <w:rsid w:val="004B741F"/>
    <w:rsid w:val="004C13AF"/>
    <w:rsid w:val="004C2400"/>
    <w:rsid w:val="004C3B45"/>
    <w:rsid w:val="004C5B95"/>
    <w:rsid w:val="004C5CB1"/>
    <w:rsid w:val="004C5CD7"/>
    <w:rsid w:val="004C760B"/>
    <w:rsid w:val="004D0EB0"/>
    <w:rsid w:val="004D103F"/>
    <w:rsid w:val="004D2243"/>
    <w:rsid w:val="004D24C6"/>
    <w:rsid w:val="004D27B9"/>
    <w:rsid w:val="004D2F62"/>
    <w:rsid w:val="004D4D03"/>
    <w:rsid w:val="004D638C"/>
    <w:rsid w:val="004D6B84"/>
    <w:rsid w:val="004D6D7C"/>
    <w:rsid w:val="004E04B9"/>
    <w:rsid w:val="004E0564"/>
    <w:rsid w:val="004E0AC4"/>
    <w:rsid w:val="004E1C73"/>
    <w:rsid w:val="004E2BE2"/>
    <w:rsid w:val="004E4241"/>
    <w:rsid w:val="004E4EFF"/>
    <w:rsid w:val="004E53CF"/>
    <w:rsid w:val="004E5663"/>
    <w:rsid w:val="004E5C78"/>
    <w:rsid w:val="004E64E1"/>
    <w:rsid w:val="004E6C71"/>
    <w:rsid w:val="004E764A"/>
    <w:rsid w:val="004F04E2"/>
    <w:rsid w:val="004F16D9"/>
    <w:rsid w:val="004F1823"/>
    <w:rsid w:val="004F2114"/>
    <w:rsid w:val="004F3051"/>
    <w:rsid w:val="004F4293"/>
    <w:rsid w:val="004F4391"/>
    <w:rsid w:val="004F4714"/>
    <w:rsid w:val="004F58E5"/>
    <w:rsid w:val="004F6FB1"/>
    <w:rsid w:val="004F721E"/>
    <w:rsid w:val="005013BF"/>
    <w:rsid w:val="0050247F"/>
    <w:rsid w:val="00503D4D"/>
    <w:rsid w:val="005041F1"/>
    <w:rsid w:val="0050593D"/>
    <w:rsid w:val="00506288"/>
    <w:rsid w:val="0050787B"/>
    <w:rsid w:val="00510E0E"/>
    <w:rsid w:val="005113C3"/>
    <w:rsid w:val="005123CB"/>
    <w:rsid w:val="00512A62"/>
    <w:rsid w:val="00513262"/>
    <w:rsid w:val="00516135"/>
    <w:rsid w:val="005173D4"/>
    <w:rsid w:val="005174F9"/>
    <w:rsid w:val="00517DDA"/>
    <w:rsid w:val="005205A2"/>
    <w:rsid w:val="00521FCE"/>
    <w:rsid w:val="00522AAE"/>
    <w:rsid w:val="00523BD6"/>
    <w:rsid w:val="00523E21"/>
    <w:rsid w:val="00524F61"/>
    <w:rsid w:val="00525B28"/>
    <w:rsid w:val="00525C50"/>
    <w:rsid w:val="00527C0C"/>
    <w:rsid w:val="00527CD8"/>
    <w:rsid w:val="005306B8"/>
    <w:rsid w:val="00533808"/>
    <w:rsid w:val="005365F2"/>
    <w:rsid w:val="00536F52"/>
    <w:rsid w:val="00537233"/>
    <w:rsid w:val="005374B9"/>
    <w:rsid w:val="00537C94"/>
    <w:rsid w:val="00537D1F"/>
    <w:rsid w:val="0054093B"/>
    <w:rsid w:val="00541368"/>
    <w:rsid w:val="00543537"/>
    <w:rsid w:val="005444B9"/>
    <w:rsid w:val="00546B48"/>
    <w:rsid w:val="00547D3B"/>
    <w:rsid w:val="00550F70"/>
    <w:rsid w:val="00551B78"/>
    <w:rsid w:val="005525AE"/>
    <w:rsid w:val="00554430"/>
    <w:rsid w:val="0055528E"/>
    <w:rsid w:val="00555F75"/>
    <w:rsid w:val="005561ED"/>
    <w:rsid w:val="00556F8B"/>
    <w:rsid w:val="00557D42"/>
    <w:rsid w:val="00560E7E"/>
    <w:rsid w:val="0056298D"/>
    <w:rsid w:val="00562A0A"/>
    <w:rsid w:val="0056380B"/>
    <w:rsid w:val="00564CB5"/>
    <w:rsid w:val="00565166"/>
    <w:rsid w:val="005671C0"/>
    <w:rsid w:val="005675A1"/>
    <w:rsid w:val="00570F76"/>
    <w:rsid w:val="005710D8"/>
    <w:rsid w:val="00574140"/>
    <w:rsid w:val="0057468F"/>
    <w:rsid w:val="00574A3B"/>
    <w:rsid w:val="005753E3"/>
    <w:rsid w:val="00575724"/>
    <w:rsid w:val="00575D6C"/>
    <w:rsid w:val="00576B99"/>
    <w:rsid w:val="00577E2D"/>
    <w:rsid w:val="00582F75"/>
    <w:rsid w:val="0058444C"/>
    <w:rsid w:val="005848A9"/>
    <w:rsid w:val="00584E0D"/>
    <w:rsid w:val="00584F27"/>
    <w:rsid w:val="00585E4E"/>
    <w:rsid w:val="00586AF6"/>
    <w:rsid w:val="00586EDF"/>
    <w:rsid w:val="005872EC"/>
    <w:rsid w:val="0059007E"/>
    <w:rsid w:val="00590682"/>
    <w:rsid w:val="00590D01"/>
    <w:rsid w:val="0059311F"/>
    <w:rsid w:val="005939BE"/>
    <w:rsid w:val="00594B58"/>
    <w:rsid w:val="00594C72"/>
    <w:rsid w:val="00595395"/>
    <w:rsid w:val="0059686A"/>
    <w:rsid w:val="005A0621"/>
    <w:rsid w:val="005A0BAA"/>
    <w:rsid w:val="005A1327"/>
    <w:rsid w:val="005A1B06"/>
    <w:rsid w:val="005A1E37"/>
    <w:rsid w:val="005A27DB"/>
    <w:rsid w:val="005A34A2"/>
    <w:rsid w:val="005A4372"/>
    <w:rsid w:val="005A4631"/>
    <w:rsid w:val="005A72F4"/>
    <w:rsid w:val="005B01A3"/>
    <w:rsid w:val="005B0731"/>
    <w:rsid w:val="005B09D7"/>
    <w:rsid w:val="005B27FC"/>
    <w:rsid w:val="005B2E50"/>
    <w:rsid w:val="005B3CFE"/>
    <w:rsid w:val="005B41B8"/>
    <w:rsid w:val="005B6762"/>
    <w:rsid w:val="005B7F7C"/>
    <w:rsid w:val="005C0A32"/>
    <w:rsid w:val="005C10C2"/>
    <w:rsid w:val="005C21AF"/>
    <w:rsid w:val="005C2220"/>
    <w:rsid w:val="005C2BF3"/>
    <w:rsid w:val="005C2ED0"/>
    <w:rsid w:val="005C2EEA"/>
    <w:rsid w:val="005C3D93"/>
    <w:rsid w:val="005C6CF0"/>
    <w:rsid w:val="005C7818"/>
    <w:rsid w:val="005D024E"/>
    <w:rsid w:val="005D13A3"/>
    <w:rsid w:val="005D1752"/>
    <w:rsid w:val="005D26A2"/>
    <w:rsid w:val="005D2BD6"/>
    <w:rsid w:val="005D2FB5"/>
    <w:rsid w:val="005D3738"/>
    <w:rsid w:val="005D3796"/>
    <w:rsid w:val="005D3920"/>
    <w:rsid w:val="005D3FB9"/>
    <w:rsid w:val="005D4516"/>
    <w:rsid w:val="005D49CA"/>
    <w:rsid w:val="005D51D3"/>
    <w:rsid w:val="005D55A4"/>
    <w:rsid w:val="005D5B2C"/>
    <w:rsid w:val="005D650E"/>
    <w:rsid w:val="005D69B2"/>
    <w:rsid w:val="005E0B8B"/>
    <w:rsid w:val="005E1F61"/>
    <w:rsid w:val="005E2557"/>
    <w:rsid w:val="005E2A62"/>
    <w:rsid w:val="005E3054"/>
    <w:rsid w:val="005E359A"/>
    <w:rsid w:val="005E4D35"/>
    <w:rsid w:val="005E52F4"/>
    <w:rsid w:val="005E6308"/>
    <w:rsid w:val="005E65E7"/>
    <w:rsid w:val="005E671C"/>
    <w:rsid w:val="005E6B03"/>
    <w:rsid w:val="005F069A"/>
    <w:rsid w:val="005F0704"/>
    <w:rsid w:val="005F2647"/>
    <w:rsid w:val="005F34E6"/>
    <w:rsid w:val="005F4F42"/>
    <w:rsid w:val="005F5CCF"/>
    <w:rsid w:val="005F68B4"/>
    <w:rsid w:val="00601205"/>
    <w:rsid w:val="00604F70"/>
    <w:rsid w:val="00604F8C"/>
    <w:rsid w:val="00605A75"/>
    <w:rsid w:val="00605EE0"/>
    <w:rsid w:val="00607F25"/>
    <w:rsid w:val="00610674"/>
    <w:rsid w:val="00610946"/>
    <w:rsid w:val="00611158"/>
    <w:rsid w:val="00611B73"/>
    <w:rsid w:val="00612796"/>
    <w:rsid w:val="00613296"/>
    <w:rsid w:val="00613537"/>
    <w:rsid w:val="0061528C"/>
    <w:rsid w:val="00616BD9"/>
    <w:rsid w:val="00617CA5"/>
    <w:rsid w:val="00620156"/>
    <w:rsid w:val="00620189"/>
    <w:rsid w:val="00620721"/>
    <w:rsid w:val="0062094A"/>
    <w:rsid w:val="006209DB"/>
    <w:rsid w:val="006222B7"/>
    <w:rsid w:val="006251ED"/>
    <w:rsid w:val="0062787B"/>
    <w:rsid w:val="00627C54"/>
    <w:rsid w:val="006301EF"/>
    <w:rsid w:val="006305F5"/>
    <w:rsid w:val="00630782"/>
    <w:rsid w:val="006339D7"/>
    <w:rsid w:val="006341AC"/>
    <w:rsid w:val="006342E9"/>
    <w:rsid w:val="00634681"/>
    <w:rsid w:val="00634E27"/>
    <w:rsid w:val="00636845"/>
    <w:rsid w:val="00637850"/>
    <w:rsid w:val="0064094A"/>
    <w:rsid w:val="00641593"/>
    <w:rsid w:val="00642815"/>
    <w:rsid w:val="0064329E"/>
    <w:rsid w:val="006432CE"/>
    <w:rsid w:val="00643651"/>
    <w:rsid w:val="006443BA"/>
    <w:rsid w:val="00645133"/>
    <w:rsid w:val="00645631"/>
    <w:rsid w:val="006458E6"/>
    <w:rsid w:val="00646489"/>
    <w:rsid w:val="00646BF0"/>
    <w:rsid w:val="00650695"/>
    <w:rsid w:val="00651102"/>
    <w:rsid w:val="00652E7F"/>
    <w:rsid w:val="00653086"/>
    <w:rsid w:val="00654313"/>
    <w:rsid w:val="00656F1E"/>
    <w:rsid w:val="006619A2"/>
    <w:rsid w:val="00662115"/>
    <w:rsid w:val="006633A3"/>
    <w:rsid w:val="00663D01"/>
    <w:rsid w:val="00665D8D"/>
    <w:rsid w:val="00665F10"/>
    <w:rsid w:val="006665E9"/>
    <w:rsid w:val="006669EC"/>
    <w:rsid w:val="00671C97"/>
    <w:rsid w:val="0067266B"/>
    <w:rsid w:val="00673008"/>
    <w:rsid w:val="00675BCA"/>
    <w:rsid w:val="0067713A"/>
    <w:rsid w:val="0068021A"/>
    <w:rsid w:val="00680D93"/>
    <w:rsid w:val="00681600"/>
    <w:rsid w:val="00681AF6"/>
    <w:rsid w:val="0068227B"/>
    <w:rsid w:val="00683E14"/>
    <w:rsid w:val="00684DC8"/>
    <w:rsid w:val="0068609B"/>
    <w:rsid w:val="0068648E"/>
    <w:rsid w:val="00686DB6"/>
    <w:rsid w:val="006875BA"/>
    <w:rsid w:val="0069082F"/>
    <w:rsid w:val="006925B2"/>
    <w:rsid w:val="00692815"/>
    <w:rsid w:val="006938DB"/>
    <w:rsid w:val="00694116"/>
    <w:rsid w:val="006946DC"/>
    <w:rsid w:val="006965B2"/>
    <w:rsid w:val="006973A4"/>
    <w:rsid w:val="00697D1D"/>
    <w:rsid w:val="006A08D8"/>
    <w:rsid w:val="006A247E"/>
    <w:rsid w:val="006A34BA"/>
    <w:rsid w:val="006A3C32"/>
    <w:rsid w:val="006A53C9"/>
    <w:rsid w:val="006A58FA"/>
    <w:rsid w:val="006A61B2"/>
    <w:rsid w:val="006A66ED"/>
    <w:rsid w:val="006A77B1"/>
    <w:rsid w:val="006A7811"/>
    <w:rsid w:val="006A7FE7"/>
    <w:rsid w:val="006B15E7"/>
    <w:rsid w:val="006B16B3"/>
    <w:rsid w:val="006B3083"/>
    <w:rsid w:val="006B3B14"/>
    <w:rsid w:val="006B6011"/>
    <w:rsid w:val="006B60C3"/>
    <w:rsid w:val="006B6133"/>
    <w:rsid w:val="006B7EDB"/>
    <w:rsid w:val="006C0492"/>
    <w:rsid w:val="006C07AD"/>
    <w:rsid w:val="006C086F"/>
    <w:rsid w:val="006C2A9B"/>
    <w:rsid w:val="006C32CD"/>
    <w:rsid w:val="006C3D80"/>
    <w:rsid w:val="006C46B9"/>
    <w:rsid w:val="006C5E89"/>
    <w:rsid w:val="006C65EE"/>
    <w:rsid w:val="006C6D15"/>
    <w:rsid w:val="006C74C1"/>
    <w:rsid w:val="006C7A3A"/>
    <w:rsid w:val="006C7D41"/>
    <w:rsid w:val="006D0F97"/>
    <w:rsid w:val="006D11F3"/>
    <w:rsid w:val="006D2A48"/>
    <w:rsid w:val="006D2A76"/>
    <w:rsid w:val="006D305A"/>
    <w:rsid w:val="006D3866"/>
    <w:rsid w:val="006D3DDF"/>
    <w:rsid w:val="006D496E"/>
    <w:rsid w:val="006D548B"/>
    <w:rsid w:val="006D776F"/>
    <w:rsid w:val="006D79EA"/>
    <w:rsid w:val="006E0E97"/>
    <w:rsid w:val="006E13C4"/>
    <w:rsid w:val="006E1AC8"/>
    <w:rsid w:val="006E1F48"/>
    <w:rsid w:val="006E29B8"/>
    <w:rsid w:val="006E4D0B"/>
    <w:rsid w:val="006E5D2C"/>
    <w:rsid w:val="006E6CFE"/>
    <w:rsid w:val="006E7A4E"/>
    <w:rsid w:val="006E7AB5"/>
    <w:rsid w:val="006E7B2D"/>
    <w:rsid w:val="006F02B4"/>
    <w:rsid w:val="006F1186"/>
    <w:rsid w:val="006F1ED4"/>
    <w:rsid w:val="006F20E9"/>
    <w:rsid w:val="006F292A"/>
    <w:rsid w:val="006F31B0"/>
    <w:rsid w:val="006F337D"/>
    <w:rsid w:val="006F34C4"/>
    <w:rsid w:val="006F4A31"/>
    <w:rsid w:val="006F4BCD"/>
    <w:rsid w:val="006F6441"/>
    <w:rsid w:val="006F7A7B"/>
    <w:rsid w:val="00700F74"/>
    <w:rsid w:val="00701109"/>
    <w:rsid w:val="00701AC7"/>
    <w:rsid w:val="007038FE"/>
    <w:rsid w:val="00703DC1"/>
    <w:rsid w:val="00704AAB"/>
    <w:rsid w:val="00705BB6"/>
    <w:rsid w:val="007077A1"/>
    <w:rsid w:val="00707BE5"/>
    <w:rsid w:val="007101CC"/>
    <w:rsid w:val="007115DE"/>
    <w:rsid w:val="00711C2F"/>
    <w:rsid w:val="00712A20"/>
    <w:rsid w:val="00715BAA"/>
    <w:rsid w:val="00715E95"/>
    <w:rsid w:val="00716086"/>
    <w:rsid w:val="00716456"/>
    <w:rsid w:val="007166BE"/>
    <w:rsid w:val="00716871"/>
    <w:rsid w:val="00717DE9"/>
    <w:rsid w:val="00723AEE"/>
    <w:rsid w:val="0072518C"/>
    <w:rsid w:val="007252C3"/>
    <w:rsid w:val="0072596B"/>
    <w:rsid w:val="0072682C"/>
    <w:rsid w:val="00727859"/>
    <w:rsid w:val="007310B3"/>
    <w:rsid w:val="007314E0"/>
    <w:rsid w:val="0073367D"/>
    <w:rsid w:val="007348FD"/>
    <w:rsid w:val="007358A5"/>
    <w:rsid w:val="0073667C"/>
    <w:rsid w:val="00736BB9"/>
    <w:rsid w:val="0073766C"/>
    <w:rsid w:val="00740D51"/>
    <w:rsid w:val="00742E63"/>
    <w:rsid w:val="00743936"/>
    <w:rsid w:val="00744E25"/>
    <w:rsid w:val="00745345"/>
    <w:rsid w:val="00746812"/>
    <w:rsid w:val="00746D7D"/>
    <w:rsid w:val="007471C2"/>
    <w:rsid w:val="007472F2"/>
    <w:rsid w:val="00747490"/>
    <w:rsid w:val="0075124D"/>
    <w:rsid w:val="007529F2"/>
    <w:rsid w:val="00752AB7"/>
    <w:rsid w:val="007535A9"/>
    <w:rsid w:val="00753D71"/>
    <w:rsid w:val="00753ED3"/>
    <w:rsid w:val="00755010"/>
    <w:rsid w:val="00755E69"/>
    <w:rsid w:val="007563AA"/>
    <w:rsid w:val="00760C05"/>
    <w:rsid w:val="007620CB"/>
    <w:rsid w:val="00762408"/>
    <w:rsid w:val="00762587"/>
    <w:rsid w:val="007628EB"/>
    <w:rsid w:val="00762AF6"/>
    <w:rsid w:val="00763A29"/>
    <w:rsid w:val="00764590"/>
    <w:rsid w:val="00764D2F"/>
    <w:rsid w:val="007675A9"/>
    <w:rsid w:val="0077139A"/>
    <w:rsid w:val="00771ABE"/>
    <w:rsid w:val="007727CE"/>
    <w:rsid w:val="007729EA"/>
    <w:rsid w:val="00772B19"/>
    <w:rsid w:val="00774417"/>
    <w:rsid w:val="0077546E"/>
    <w:rsid w:val="007766E0"/>
    <w:rsid w:val="00776D81"/>
    <w:rsid w:val="0077740F"/>
    <w:rsid w:val="00780B75"/>
    <w:rsid w:val="00781197"/>
    <w:rsid w:val="007821B7"/>
    <w:rsid w:val="00783E91"/>
    <w:rsid w:val="00785862"/>
    <w:rsid w:val="00785D59"/>
    <w:rsid w:val="00787986"/>
    <w:rsid w:val="007901B9"/>
    <w:rsid w:val="00790DC5"/>
    <w:rsid w:val="00791C93"/>
    <w:rsid w:val="00792215"/>
    <w:rsid w:val="007955FB"/>
    <w:rsid w:val="007962C4"/>
    <w:rsid w:val="007970B4"/>
    <w:rsid w:val="00797681"/>
    <w:rsid w:val="007A0B31"/>
    <w:rsid w:val="007A0CC6"/>
    <w:rsid w:val="007A1C0F"/>
    <w:rsid w:val="007A2FE5"/>
    <w:rsid w:val="007A47E0"/>
    <w:rsid w:val="007A4ADB"/>
    <w:rsid w:val="007A4B6A"/>
    <w:rsid w:val="007A5683"/>
    <w:rsid w:val="007A5A76"/>
    <w:rsid w:val="007A64C4"/>
    <w:rsid w:val="007A6723"/>
    <w:rsid w:val="007A79F4"/>
    <w:rsid w:val="007A7FAE"/>
    <w:rsid w:val="007B024F"/>
    <w:rsid w:val="007B0337"/>
    <w:rsid w:val="007B1CA3"/>
    <w:rsid w:val="007B25A6"/>
    <w:rsid w:val="007B4A2D"/>
    <w:rsid w:val="007B50B1"/>
    <w:rsid w:val="007B50E2"/>
    <w:rsid w:val="007B6755"/>
    <w:rsid w:val="007B6B41"/>
    <w:rsid w:val="007C0F66"/>
    <w:rsid w:val="007C12C7"/>
    <w:rsid w:val="007C17F5"/>
    <w:rsid w:val="007C2C19"/>
    <w:rsid w:val="007C44EA"/>
    <w:rsid w:val="007C5354"/>
    <w:rsid w:val="007C58A5"/>
    <w:rsid w:val="007C5BC5"/>
    <w:rsid w:val="007C6179"/>
    <w:rsid w:val="007C702E"/>
    <w:rsid w:val="007D1F3D"/>
    <w:rsid w:val="007D27EB"/>
    <w:rsid w:val="007D3DA1"/>
    <w:rsid w:val="007D669B"/>
    <w:rsid w:val="007D74A8"/>
    <w:rsid w:val="007E05C8"/>
    <w:rsid w:val="007E2757"/>
    <w:rsid w:val="007E46F0"/>
    <w:rsid w:val="007E54B8"/>
    <w:rsid w:val="007E6FFC"/>
    <w:rsid w:val="007E7B2A"/>
    <w:rsid w:val="007F0C6B"/>
    <w:rsid w:val="007F0DBE"/>
    <w:rsid w:val="007F0F43"/>
    <w:rsid w:val="007F1F37"/>
    <w:rsid w:val="007F4C8E"/>
    <w:rsid w:val="007F5160"/>
    <w:rsid w:val="007F55C9"/>
    <w:rsid w:val="007F56E7"/>
    <w:rsid w:val="007F6FD1"/>
    <w:rsid w:val="0080021E"/>
    <w:rsid w:val="00800C94"/>
    <w:rsid w:val="00801AEF"/>
    <w:rsid w:val="00802731"/>
    <w:rsid w:val="00805310"/>
    <w:rsid w:val="00805A19"/>
    <w:rsid w:val="0080697D"/>
    <w:rsid w:val="008076F7"/>
    <w:rsid w:val="00807FFD"/>
    <w:rsid w:val="008103B6"/>
    <w:rsid w:val="0081077D"/>
    <w:rsid w:val="00813281"/>
    <w:rsid w:val="008132A3"/>
    <w:rsid w:val="00813DF8"/>
    <w:rsid w:val="00816184"/>
    <w:rsid w:val="0082158B"/>
    <w:rsid w:val="00821F70"/>
    <w:rsid w:val="008229F7"/>
    <w:rsid w:val="00824552"/>
    <w:rsid w:val="00824E41"/>
    <w:rsid w:val="008257B9"/>
    <w:rsid w:val="008258C8"/>
    <w:rsid w:val="00825A99"/>
    <w:rsid w:val="00826157"/>
    <w:rsid w:val="00826B81"/>
    <w:rsid w:val="008315FC"/>
    <w:rsid w:val="00831C8E"/>
    <w:rsid w:val="0083217C"/>
    <w:rsid w:val="008343C6"/>
    <w:rsid w:val="0083685B"/>
    <w:rsid w:val="00836C4F"/>
    <w:rsid w:val="00836FA8"/>
    <w:rsid w:val="00837F3E"/>
    <w:rsid w:val="00840405"/>
    <w:rsid w:val="00840653"/>
    <w:rsid w:val="008426AF"/>
    <w:rsid w:val="00843536"/>
    <w:rsid w:val="00846D08"/>
    <w:rsid w:val="0085225C"/>
    <w:rsid w:val="00852357"/>
    <w:rsid w:val="008541A9"/>
    <w:rsid w:val="00856270"/>
    <w:rsid w:val="0085787C"/>
    <w:rsid w:val="00862238"/>
    <w:rsid w:val="00862432"/>
    <w:rsid w:val="00862BC2"/>
    <w:rsid w:val="00863C4A"/>
    <w:rsid w:val="00864040"/>
    <w:rsid w:val="008642ED"/>
    <w:rsid w:val="0086485A"/>
    <w:rsid w:val="00865C47"/>
    <w:rsid w:val="00866546"/>
    <w:rsid w:val="0087080E"/>
    <w:rsid w:val="008708EF"/>
    <w:rsid w:val="008729A3"/>
    <w:rsid w:val="00873065"/>
    <w:rsid w:val="0087341C"/>
    <w:rsid w:val="008748F1"/>
    <w:rsid w:val="008751D0"/>
    <w:rsid w:val="008772C8"/>
    <w:rsid w:val="00880EAF"/>
    <w:rsid w:val="008810B1"/>
    <w:rsid w:val="00881C17"/>
    <w:rsid w:val="008821C4"/>
    <w:rsid w:val="00883DE0"/>
    <w:rsid w:val="00884C8F"/>
    <w:rsid w:val="00886148"/>
    <w:rsid w:val="0088647E"/>
    <w:rsid w:val="00887622"/>
    <w:rsid w:val="0089028D"/>
    <w:rsid w:val="0089208A"/>
    <w:rsid w:val="00892652"/>
    <w:rsid w:val="008929AF"/>
    <w:rsid w:val="008937E6"/>
    <w:rsid w:val="00893E0C"/>
    <w:rsid w:val="008941B6"/>
    <w:rsid w:val="00896273"/>
    <w:rsid w:val="008972F8"/>
    <w:rsid w:val="008A05F1"/>
    <w:rsid w:val="008A05FF"/>
    <w:rsid w:val="008A0BFE"/>
    <w:rsid w:val="008A3049"/>
    <w:rsid w:val="008A56F2"/>
    <w:rsid w:val="008A57BD"/>
    <w:rsid w:val="008A69FE"/>
    <w:rsid w:val="008A7836"/>
    <w:rsid w:val="008A79B2"/>
    <w:rsid w:val="008A79DF"/>
    <w:rsid w:val="008B0A0A"/>
    <w:rsid w:val="008B0A2D"/>
    <w:rsid w:val="008B3136"/>
    <w:rsid w:val="008B73DF"/>
    <w:rsid w:val="008C134F"/>
    <w:rsid w:val="008C1816"/>
    <w:rsid w:val="008C1960"/>
    <w:rsid w:val="008C2783"/>
    <w:rsid w:val="008C3074"/>
    <w:rsid w:val="008C33E9"/>
    <w:rsid w:val="008C3AF0"/>
    <w:rsid w:val="008C3E39"/>
    <w:rsid w:val="008C4123"/>
    <w:rsid w:val="008C480E"/>
    <w:rsid w:val="008C7924"/>
    <w:rsid w:val="008D00C4"/>
    <w:rsid w:val="008D16D1"/>
    <w:rsid w:val="008D1847"/>
    <w:rsid w:val="008D257D"/>
    <w:rsid w:val="008D35A7"/>
    <w:rsid w:val="008D3816"/>
    <w:rsid w:val="008D3F64"/>
    <w:rsid w:val="008D6CFA"/>
    <w:rsid w:val="008D6F3A"/>
    <w:rsid w:val="008D7A86"/>
    <w:rsid w:val="008E077F"/>
    <w:rsid w:val="008E3A93"/>
    <w:rsid w:val="008E44FD"/>
    <w:rsid w:val="008E6067"/>
    <w:rsid w:val="008E615C"/>
    <w:rsid w:val="008E731E"/>
    <w:rsid w:val="008E78D0"/>
    <w:rsid w:val="008E7A24"/>
    <w:rsid w:val="008E7ECC"/>
    <w:rsid w:val="008F0345"/>
    <w:rsid w:val="008F1794"/>
    <w:rsid w:val="008F22D6"/>
    <w:rsid w:val="008F2959"/>
    <w:rsid w:val="008F2AE7"/>
    <w:rsid w:val="008F3196"/>
    <w:rsid w:val="008F3FF5"/>
    <w:rsid w:val="008F5DDD"/>
    <w:rsid w:val="008F6ACD"/>
    <w:rsid w:val="008F7970"/>
    <w:rsid w:val="00900ADB"/>
    <w:rsid w:val="00900E0F"/>
    <w:rsid w:val="00901119"/>
    <w:rsid w:val="00901B0D"/>
    <w:rsid w:val="00901D21"/>
    <w:rsid w:val="00901F42"/>
    <w:rsid w:val="00902DDC"/>
    <w:rsid w:val="009031BC"/>
    <w:rsid w:val="009036C6"/>
    <w:rsid w:val="009058A2"/>
    <w:rsid w:val="00905CAD"/>
    <w:rsid w:val="00905EDB"/>
    <w:rsid w:val="00910297"/>
    <w:rsid w:val="009111E3"/>
    <w:rsid w:val="00911D88"/>
    <w:rsid w:val="00912B88"/>
    <w:rsid w:val="00914428"/>
    <w:rsid w:val="00916A0D"/>
    <w:rsid w:val="00917129"/>
    <w:rsid w:val="0091738E"/>
    <w:rsid w:val="00924E27"/>
    <w:rsid w:val="00925214"/>
    <w:rsid w:val="00925B33"/>
    <w:rsid w:val="0092627B"/>
    <w:rsid w:val="009262F5"/>
    <w:rsid w:val="00927131"/>
    <w:rsid w:val="00927820"/>
    <w:rsid w:val="00927C6C"/>
    <w:rsid w:val="00930FAF"/>
    <w:rsid w:val="00931696"/>
    <w:rsid w:val="009350FD"/>
    <w:rsid w:val="00935361"/>
    <w:rsid w:val="00935473"/>
    <w:rsid w:val="009408AC"/>
    <w:rsid w:val="00941211"/>
    <w:rsid w:val="00941BD5"/>
    <w:rsid w:val="00941EF3"/>
    <w:rsid w:val="00942777"/>
    <w:rsid w:val="00942E35"/>
    <w:rsid w:val="009434D8"/>
    <w:rsid w:val="009439B3"/>
    <w:rsid w:val="00943E1E"/>
    <w:rsid w:val="009446AA"/>
    <w:rsid w:val="00945B93"/>
    <w:rsid w:val="00945FF4"/>
    <w:rsid w:val="009468ED"/>
    <w:rsid w:val="0094732C"/>
    <w:rsid w:val="00951D25"/>
    <w:rsid w:val="00952C87"/>
    <w:rsid w:val="0095371D"/>
    <w:rsid w:val="00953C50"/>
    <w:rsid w:val="00953D82"/>
    <w:rsid w:val="00953E21"/>
    <w:rsid w:val="009544B9"/>
    <w:rsid w:val="00954DF4"/>
    <w:rsid w:val="00955BF5"/>
    <w:rsid w:val="00957158"/>
    <w:rsid w:val="00957EF9"/>
    <w:rsid w:val="00960B2F"/>
    <w:rsid w:val="00961D33"/>
    <w:rsid w:val="009620EC"/>
    <w:rsid w:val="0096354D"/>
    <w:rsid w:val="00963D13"/>
    <w:rsid w:val="00963EE7"/>
    <w:rsid w:val="00965123"/>
    <w:rsid w:val="009672E6"/>
    <w:rsid w:val="009676A4"/>
    <w:rsid w:val="0097277F"/>
    <w:rsid w:val="00973C7C"/>
    <w:rsid w:val="0097575C"/>
    <w:rsid w:val="00976DE1"/>
    <w:rsid w:val="00977D5C"/>
    <w:rsid w:val="009811DE"/>
    <w:rsid w:val="0098184F"/>
    <w:rsid w:val="00981D95"/>
    <w:rsid w:val="00981FBD"/>
    <w:rsid w:val="0098307E"/>
    <w:rsid w:val="00985995"/>
    <w:rsid w:val="0098655A"/>
    <w:rsid w:val="0098660C"/>
    <w:rsid w:val="0098710A"/>
    <w:rsid w:val="00987564"/>
    <w:rsid w:val="00987639"/>
    <w:rsid w:val="00987803"/>
    <w:rsid w:val="00987F75"/>
    <w:rsid w:val="0099159B"/>
    <w:rsid w:val="00991E65"/>
    <w:rsid w:val="00992E24"/>
    <w:rsid w:val="009936B0"/>
    <w:rsid w:val="009939DA"/>
    <w:rsid w:val="009951AF"/>
    <w:rsid w:val="00995A9B"/>
    <w:rsid w:val="009967C4"/>
    <w:rsid w:val="00996E6C"/>
    <w:rsid w:val="00997972"/>
    <w:rsid w:val="009A1029"/>
    <w:rsid w:val="009A1EA6"/>
    <w:rsid w:val="009A71FC"/>
    <w:rsid w:val="009A7459"/>
    <w:rsid w:val="009B0C52"/>
    <w:rsid w:val="009B1063"/>
    <w:rsid w:val="009B1554"/>
    <w:rsid w:val="009B2C43"/>
    <w:rsid w:val="009B33AA"/>
    <w:rsid w:val="009B3C9F"/>
    <w:rsid w:val="009B3E73"/>
    <w:rsid w:val="009B40DC"/>
    <w:rsid w:val="009B4BC9"/>
    <w:rsid w:val="009B4C40"/>
    <w:rsid w:val="009B4F39"/>
    <w:rsid w:val="009B53ED"/>
    <w:rsid w:val="009B5766"/>
    <w:rsid w:val="009C0BA6"/>
    <w:rsid w:val="009C0C59"/>
    <w:rsid w:val="009C1122"/>
    <w:rsid w:val="009C1A27"/>
    <w:rsid w:val="009C260C"/>
    <w:rsid w:val="009C285C"/>
    <w:rsid w:val="009C3347"/>
    <w:rsid w:val="009C5001"/>
    <w:rsid w:val="009C68E2"/>
    <w:rsid w:val="009C762C"/>
    <w:rsid w:val="009C7BFF"/>
    <w:rsid w:val="009D1ADE"/>
    <w:rsid w:val="009D2758"/>
    <w:rsid w:val="009D2F2B"/>
    <w:rsid w:val="009D7587"/>
    <w:rsid w:val="009E0126"/>
    <w:rsid w:val="009E0C2D"/>
    <w:rsid w:val="009E1070"/>
    <w:rsid w:val="009E1C17"/>
    <w:rsid w:val="009E221C"/>
    <w:rsid w:val="009E31DF"/>
    <w:rsid w:val="009E3DD6"/>
    <w:rsid w:val="009E3F18"/>
    <w:rsid w:val="009E40B6"/>
    <w:rsid w:val="009E40D2"/>
    <w:rsid w:val="009E50C6"/>
    <w:rsid w:val="009E5E28"/>
    <w:rsid w:val="009E63B9"/>
    <w:rsid w:val="009E78EB"/>
    <w:rsid w:val="009F099E"/>
    <w:rsid w:val="009F230D"/>
    <w:rsid w:val="009F257D"/>
    <w:rsid w:val="009F3110"/>
    <w:rsid w:val="009F3940"/>
    <w:rsid w:val="009F4257"/>
    <w:rsid w:val="009F4F16"/>
    <w:rsid w:val="009F5387"/>
    <w:rsid w:val="009F640D"/>
    <w:rsid w:val="009F7F3E"/>
    <w:rsid w:val="00A00492"/>
    <w:rsid w:val="00A0064A"/>
    <w:rsid w:val="00A01D4D"/>
    <w:rsid w:val="00A037D5"/>
    <w:rsid w:val="00A046F6"/>
    <w:rsid w:val="00A049D3"/>
    <w:rsid w:val="00A04F9D"/>
    <w:rsid w:val="00A10154"/>
    <w:rsid w:val="00A1053A"/>
    <w:rsid w:val="00A1277A"/>
    <w:rsid w:val="00A130E3"/>
    <w:rsid w:val="00A1357D"/>
    <w:rsid w:val="00A146E0"/>
    <w:rsid w:val="00A15601"/>
    <w:rsid w:val="00A1610D"/>
    <w:rsid w:val="00A17192"/>
    <w:rsid w:val="00A20097"/>
    <w:rsid w:val="00A20648"/>
    <w:rsid w:val="00A2126D"/>
    <w:rsid w:val="00A21EA7"/>
    <w:rsid w:val="00A22596"/>
    <w:rsid w:val="00A238A8"/>
    <w:rsid w:val="00A242A2"/>
    <w:rsid w:val="00A244C1"/>
    <w:rsid w:val="00A254DB"/>
    <w:rsid w:val="00A25598"/>
    <w:rsid w:val="00A264AC"/>
    <w:rsid w:val="00A265A5"/>
    <w:rsid w:val="00A2671C"/>
    <w:rsid w:val="00A26986"/>
    <w:rsid w:val="00A27064"/>
    <w:rsid w:val="00A270A8"/>
    <w:rsid w:val="00A275A4"/>
    <w:rsid w:val="00A30126"/>
    <w:rsid w:val="00A316D3"/>
    <w:rsid w:val="00A33EF8"/>
    <w:rsid w:val="00A354A1"/>
    <w:rsid w:val="00A3555A"/>
    <w:rsid w:val="00A373A8"/>
    <w:rsid w:val="00A37414"/>
    <w:rsid w:val="00A37440"/>
    <w:rsid w:val="00A401C6"/>
    <w:rsid w:val="00A4178E"/>
    <w:rsid w:val="00A442D1"/>
    <w:rsid w:val="00A44AE7"/>
    <w:rsid w:val="00A45E52"/>
    <w:rsid w:val="00A465A6"/>
    <w:rsid w:val="00A47349"/>
    <w:rsid w:val="00A47896"/>
    <w:rsid w:val="00A47AA4"/>
    <w:rsid w:val="00A50673"/>
    <w:rsid w:val="00A50939"/>
    <w:rsid w:val="00A5240F"/>
    <w:rsid w:val="00A526FF"/>
    <w:rsid w:val="00A54035"/>
    <w:rsid w:val="00A547BC"/>
    <w:rsid w:val="00A55344"/>
    <w:rsid w:val="00A56293"/>
    <w:rsid w:val="00A562ED"/>
    <w:rsid w:val="00A56626"/>
    <w:rsid w:val="00A56CE2"/>
    <w:rsid w:val="00A6157C"/>
    <w:rsid w:val="00A6175B"/>
    <w:rsid w:val="00A61C05"/>
    <w:rsid w:val="00A63BBF"/>
    <w:rsid w:val="00A64002"/>
    <w:rsid w:val="00A645C8"/>
    <w:rsid w:val="00A64F37"/>
    <w:rsid w:val="00A64F87"/>
    <w:rsid w:val="00A6500B"/>
    <w:rsid w:val="00A65377"/>
    <w:rsid w:val="00A65559"/>
    <w:rsid w:val="00A67B29"/>
    <w:rsid w:val="00A700D2"/>
    <w:rsid w:val="00A7038B"/>
    <w:rsid w:val="00A71549"/>
    <w:rsid w:val="00A739BC"/>
    <w:rsid w:val="00A760B0"/>
    <w:rsid w:val="00A77102"/>
    <w:rsid w:val="00A7723F"/>
    <w:rsid w:val="00A80319"/>
    <w:rsid w:val="00A80889"/>
    <w:rsid w:val="00A80DF8"/>
    <w:rsid w:val="00A81B68"/>
    <w:rsid w:val="00A81F99"/>
    <w:rsid w:val="00A82AD0"/>
    <w:rsid w:val="00A82DAE"/>
    <w:rsid w:val="00A82FCE"/>
    <w:rsid w:val="00A83842"/>
    <w:rsid w:val="00A84335"/>
    <w:rsid w:val="00A901F6"/>
    <w:rsid w:val="00A90902"/>
    <w:rsid w:val="00A91A09"/>
    <w:rsid w:val="00A91B99"/>
    <w:rsid w:val="00A92188"/>
    <w:rsid w:val="00A944F5"/>
    <w:rsid w:val="00A96152"/>
    <w:rsid w:val="00A9636D"/>
    <w:rsid w:val="00A964C0"/>
    <w:rsid w:val="00A96DA8"/>
    <w:rsid w:val="00AA1ABB"/>
    <w:rsid w:val="00AA3979"/>
    <w:rsid w:val="00AA621C"/>
    <w:rsid w:val="00AA62A0"/>
    <w:rsid w:val="00AA63A7"/>
    <w:rsid w:val="00AA6ABB"/>
    <w:rsid w:val="00AA6C9C"/>
    <w:rsid w:val="00AA6E52"/>
    <w:rsid w:val="00AB082C"/>
    <w:rsid w:val="00AB0CA9"/>
    <w:rsid w:val="00AB3B1C"/>
    <w:rsid w:val="00AB3E48"/>
    <w:rsid w:val="00AB41B5"/>
    <w:rsid w:val="00AB5423"/>
    <w:rsid w:val="00AB77BC"/>
    <w:rsid w:val="00AC2A80"/>
    <w:rsid w:val="00AC4F30"/>
    <w:rsid w:val="00AC5547"/>
    <w:rsid w:val="00AC6EE2"/>
    <w:rsid w:val="00AC73B1"/>
    <w:rsid w:val="00AC7BE7"/>
    <w:rsid w:val="00AD0A08"/>
    <w:rsid w:val="00AD256B"/>
    <w:rsid w:val="00AD2C1B"/>
    <w:rsid w:val="00AD60BD"/>
    <w:rsid w:val="00AD7F11"/>
    <w:rsid w:val="00AE0347"/>
    <w:rsid w:val="00AE0759"/>
    <w:rsid w:val="00AE0C6D"/>
    <w:rsid w:val="00AE1C70"/>
    <w:rsid w:val="00AE4660"/>
    <w:rsid w:val="00AE61F8"/>
    <w:rsid w:val="00AE6953"/>
    <w:rsid w:val="00AF0807"/>
    <w:rsid w:val="00AF0B2D"/>
    <w:rsid w:val="00AF1F8B"/>
    <w:rsid w:val="00AF270F"/>
    <w:rsid w:val="00AF2A98"/>
    <w:rsid w:val="00AF3FBD"/>
    <w:rsid w:val="00AF4E08"/>
    <w:rsid w:val="00AF6336"/>
    <w:rsid w:val="00AF6E31"/>
    <w:rsid w:val="00B00C1A"/>
    <w:rsid w:val="00B039D1"/>
    <w:rsid w:val="00B0446F"/>
    <w:rsid w:val="00B0467B"/>
    <w:rsid w:val="00B04EAC"/>
    <w:rsid w:val="00B05E7C"/>
    <w:rsid w:val="00B06871"/>
    <w:rsid w:val="00B06F66"/>
    <w:rsid w:val="00B13430"/>
    <w:rsid w:val="00B1464F"/>
    <w:rsid w:val="00B15369"/>
    <w:rsid w:val="00B1796F"/>
    <w:rsid w:val="00B17A11"/>
    <w:rsid w:val="00B17A56"/>
    <w:rsid w:val="00B20D1D"/>
    <w:rsid w:val="00B239C4"/>
    <w:rsid w:val="00B25035"/>
    <w:rsid w:val="00B25097"/>
    <w:rsid w:val="00B253E0"/>
    <w:rsid w:val="00B3116E"/>
    <w:rsid w:val="00B31F9B"/>
    <w:rsid w:val="00B3469A"/>
    <w:rsid w:val="00B34EBB"/>
    <w:rsid w:val="00B379F1"/>
    <w:rsid w:val="00B40797"/>
    <w:rsid w:val="00B407FE"/>
    <w:rsid w:val="00B40DCB"/>
    <w:rsid w:val="00B42783"/>
    <w:rsid w:val="00B43ACD"/>
    <w:rsid w:val="00B440D3"/>
    <w:rsid w:val="00B445F3"/>
    <w:rsid w:val="00B51A93"/>
    <w:rsid w:val="00B52E30"/>
    <w:rsid w:val="00B53433"/>
    <w:rsid w:val="00B53E5E"/>
    <w:rsid w:val="00B54292"/>
    <w:rsid w:val="00B572FC"/>
    <w:rsid w:val="00B57977"/>
    <w:rsid w:val="00B60B31"/>
    <w:rsid w:val="00B6200C"/>
    <w:rsid w:val="00B630A8"/>
    <w:rsid w:val="00B6448A"/>
    <w:rsid w:val="00B64625"/>
    <w:rsid w:val="00B65CD7"/>
    <w:rsid w:val="00B667A1"/>
    <w:rsid w:val="00B671D9"/>
    <w:rsid w:val="00B67932"/>
    <w:rsid w:val="00B67C06"/>
    <w:rsid w:val="00B721E6"/>
    <w:rsid w:val="00B73604"/>
    <w:rsid w:val="00B74603"/>
    <w:rsid w:val="00B75023"/>
    <w:rsid w:val="00B75401"/>
    <w:rsid w:val="00B75E8A"/>
    <w:rsid w:val="00B765CC"/>
    <w:rsid w:val="00B82441"/>
    <w:rsid w:val="00B82E6A"/>
    <w:rsid w:val="00B82F07"/>
    <w:rsid w:val="00B83E30"/>
    <w:rsid w:val="00B92226"/>
    <w:rsid w:val="00B92723"/>
    <w:rsid w:val="00B93965"/>
    <w:rsid w:val="00B93DC9"/>
    <w:rsid w:val="00B93FFF"/>
    <w:rsid w:val="00B97105"/>
    <w:rsid w:val="00B974DE"/>
    <w:rsid w:val="00BA1D73"/>
    <w:rsid w:val="00BA4473"/>
    <w:rsid w:val="00BA5731"/>
    <w:rsid w:val="00BA75F9"/>
    <w:rsid w:val="00BA767D"/>
    <w:rsid w:val="00BA7964"/>
    <w:rsid w:val="00BA7D8E"/>
    <w:rsid w:val="00BB17C7"/>
    <w:rsid w:val="00BB31AA"/>
    <w:rsid w:val="00BB3CF7"/>
    <w:rsid w:val="00BB5067"/>
    <w:rsid w:val="00BB510F"/>
    <w:rsid w:val="00BB7190"/>
    <w:rsid w:val="00BB79AA"/>
    <w:rsid w:val="00BC29D4"/>
    <w:rsid w:val="00BC3101"/>
    <w:rsid w:val="00BC5445"/>
    <w:rsid w:val="00BC6C96"/>
    <w:rsid w:val="00BC6F79"/>
    <w:rsid w:val="00BC77E4"/>
    <w:rsid w:val="00BC7BC5"/>
    <w:rsid w:val="00BD091F"/>
    <w:rsid w:val="00BD2911"/>
    <w:rsid w:val="00BD2C00"/>
    <w:rsid w:val="00BD3114"/>
    <w:rsid w:val="00BD394A"/>
    <w:rsid w:val="00BD4FCB"/>
    <w:rsid w:val="00BD592A"/>
    <w:rsid w:val="00BD6340"/>
    <w:rsid w:val="00BD655D"/>
    <w:rsid w:val="00BD67E8"/>
    <w:rsid w:val="00BE049A"/>
    <w:rsid w:val="00BE13A7"/>
    <w:rsid w:val="00BE2F6A"/>
    <w:rsid w:val="00BE3DE3"/>
    <w:rsid w:val="00BE5ECB"/>
    <w:rsid w:val="00BE6572"/>
    <w:rsid w:val="00BE65F3"/>
    <w:rsid w:val="00BE6964"/>
    <w:rsid w:val="00BE7200"/>
    <w:rsid w:val="00BF0581"/>
    <w:rsid w:val="00BF08B4"/>
    <w:rsid w:val="00BF10CE"/>
    <w:rsid w:val="00BF172E"/>
    <w:rsid w:val="00BF3193"/>
    <w:rsid w:val="00BF3AA6"/>
    <w:rsid w:val="00BF3E4C"/>
    <w:rsid w:val="00BF44DF"/>
    <w:rsid w:val="00BF4F3A"/>
    <w:rsid w:val="00BF79CC"/>
    <w:rsid w:val="00C016F4"/>
    <w:rsid w:val="00C01A23"/>
    <w:rsid w:val="00C03F97"/>
    <w:rsid w:val="00C055F9"/>
    <w:rsid w:val="00C05C12"/>
    <w:rsid w:val="00C05FE7"/>
    <w:rsid w:val="00C0744A"/>
    <w:rsid w:val="00C07D9C"/>
    <w:rsid w:val="00C101D4"/>
    <w:rsid w:val="00C1024D"/>
    <w:rsid w:val="00C11F2A"/>
    <w:rsid w:val="00C13BB0"/>
    <w:rsid w:val="00C143D3"/>
    <w:rsid w:val="00C14951"/>
    <w:rsid w:val="00C156C0"/>
    <w:rsid w:val="00C16003"/>
    <w:rsid w:val="00C16F45"/>
    <w:rsid w:val="00C204E7"/>
    <w:rsid w:val="00C23C16"/>
    <w:rsid w:val="00C24D6B"/>
    <w:rsid w:val="00C26DEF"/>
    <w:rsid w:val="00C273BA"/>
    <w:rsid w:val="00C275C5"/>
    <w:rsid w:val="00C276CD"/>
    <w:rsid w:val="00C340BC"/>
    <w:rsid w:val="00C34803"/>
    <w:rsid w:val="00C360E7"/>
    <w:rsid w:val="00C40A87"/>
    <w:rsid w:val="00C40E52"/>
    <w:rsid w:val="00C423FD"/>
    <w:rsid w:val="00C43A17"/>
    <w:rsid w:val="00C45AE4"/>
    <w:rsid w:val="00C45C51"/>
    <w:rsid w:val="00C46225"/>
    <w:rsid w:val="00C4659B"/>
    <w:rsid w:val="00C478F0"/>
    <w:rsid w:val="00C50B27"/>
    <w:rsid w:val="00C51ABB"/>
    <w:rsid w:val="00C52658"/>
    <w:rsid w:val="00C52D7B"/>
    <w:rsid w:val="00C560DF"/>
    <w:rsid w:val="00C56BAC"/>
    <w:rsid w:val="00C56C71"/>
    <w:rsid w:val="00C577C8"/>
    <w:rsid w:val="00C6022B"/>
    <w:rsid w:val="00C60D24"/>
    <w:rsid w:val="00C60E61"/>
    <w:rsid w:val="00C63805"/>
    <w:rsid w:val="00C651DB"/>
    <w:rsid w:val="00C6648D"/>
    <w:rsid w:val="00C667C3"/>
    <w:rsid w:val="00C66A01"/>
    <w:rsid w:val="00C7189F"/>
    <w:rsid w:val="00C7322F"/>
    <w:rsid w:val="00C7340E"/>
    <w:rsid w:val="00C738B1"/>
    <w:rsid w:val="00C7578D"/>
    <w:rsid w:val="00C75D27"/>
    <w:rsid w:val="00C75EE5"/>
    <w:rsid w:val="00C76366"/>
    <w:rsid w:val="00C76B8F"/>
    <w:rsid w:val="00C771AB"/>
    <w:rsid w:val="00C7791A"/>
    <w:rsid w:val="00C82762"/>
    <w:rsid w:val="00C82888"/>
    <w:rsid w:val="00C82AC9"/>
    <w:rsid w:val="00C8608E"/>
    <w:rsid w:val="00C8686B"/>
    <w:rsid w:val="00C879F1"/>
    <w:rsid w:val="00C91D53"/>
    <w:rsid w:val="00C92C41"/>
    <w:rsid w:val="00C92E12"/>
    <w:rsid w:val="00C93286"/>
    <w:rsid w:val="00C93B0A"/>
    <w:rsid w:val="00C94784"/>
    <w:rsid w:val="00C9516F"/>
    <w:rsid w:val="00C96357"/>
    <w:rsid w:val="00C96497"/>
    <w:rsid w:val="00C96D4A"/>
    <w:rsid w:val="00C979CB"/>
    <w:rsid w:val="00CA017D"/>
    <w:rsid w:val="00CA0B44"/>
    <w:rsid w:val="00CA3263"/>
    <w:rsid w:val="00CA3BC4"/>
    <w:rsid w:val="00CA5AAF"/>
    <w:rsid w:val="00CA68DC"/>
    <w:rsid w:val="00CB0984"/>
    <w:rsid w:val="00CB25D6"/>
    <w:rsid w:val="00CB3943"/>
    <w:rsid w:val="00CB5006"/>
    <w:rsid w:val="00CB5A5D"/>
    <w:rsid w:val="00CB638B"/>
    <w:rsid w:val="00CB64A6"/>
    <w:rsid w:val="00CB78AA"/>
    <w:rsid w:val="00CC0B3A"/>
    <w:rsid w:val="00CC15E7"/>
    <w:rsid w:val="00CC1639"/>
    <w:rsid w:val="00CC1E8A"/>
    <w:rsid w:val="00CC35EE"/>
    <w:rsid w:val="00CC3EFA"/>
    <w:rsid w:val="00CC4A5E"/>
    <w:rsid w:val="00CC584D"/>
    <w:rsid w:val="00CC6030"/>
    <w:rsid w:val="00CC68A6"/>
    <w:rsid w:val="00CD0D96"/>
    <w:rsid w:val="00CD249D"/>
    <w:rsid w:val="00CD24B8"/>
    <w:rsid w:val="00CD4058"/>
    <w:rsid w:val="00CD593B"/>
    <w:rsid w:val="00CD6064"/>
    <w:rsid w:val="00CD6085"/>
    <w:rsid w:val="00CD6B0F"/>
    <w:rsid w:val="00CD6FFC"/>
    <w:rsid w:val="00CD7AB3"/>
    <w:rsid w:val="00CE0B0B"/>
    <w:rsid w:val="00CE0D20"/>
    <w:rsid w:val="00CE1051"/>
    <w:rsid w:val="00CE2495"/>
    <w:rsid w:val="00CE2978"/>
    <w:rsid w:val="00CE31FF"/>
    <w:rsid w:val="00CE3815"/>
    <w:rsid w:val="00CE47C0"/>
    <w:rsid w:val="00CE7D32"/>
    <w:rsid w:val="00CF02B7"/>
    <w:rsid w:val="00CF1E50"/>
    <w:rsid w:val="00CF2094"/>
    <w:rsid w:val="00CF28C6"/>
    <w:rsid w:val="00CF301D"/>
    <w:rsid w:val="00CF3E9B"/>
    <w:rsid w:val="00CF549D"/>
    <w:rsid w:val="00CF57B8"/>
    <w:rsid w:val="00CF63DE"/>
    <w:rsid w:val="00D00A12"/>
    <w:rsid w:val="00D01490"/>
    <w:rsid w:val="00D02502"/>
    <w:rsid w:val="00D039F7"/>
    <w:rsid w:val="00D04108"/>
    <w:rsid w:val="00D05578"/>
    <w:rsid w:val="00D06B1B"/>
    <w:rsid w:val="00D07073"/>
    <w:rsid w:val="00D106A5"/>
    <w:rsid w:val="00D135F6"/>
    <w:rsid w:val="00D14F8A"/>
    <w:rsid w:val="00D1506B"/>
    <w:rsid w:val="00D151E4"/>
    <w:rsid w:val="00D15C1A"/>
    <w:rsid w:val="00D16580"/>
    <w:rsid w:val="00D16E14"/>
    <w:rsid w:val="00D20C92"/>
    <w:rsid w:val="00D22FE1"/>
    <w:rsid w:val="00D24EFF"/>
    <w:rsid w:val="00D25EAD"/>
    <w:rsid w:val="00D266F1"/>
    <w:rsid w:val="00D2681F"/>
    <w:rsid w:val="00D30075"/>
    <w:rsid w:val="00D30872"/>
    <w:rsid w:val="00D316FD"/>
    <w:rsid w:val="00D33D9F"/>
    <w:rsid w:val="00D3426D"/>
    <w:rsid w:val="00D34C24"/>
    <w:rsid w:val="00D35FDC"/>
    <w:rsid w:val="00D371FC"/>
    <w:rsid w:val="00D376A7"/>
    <w:rsid w:val="00D37BB3"/>
    <w:rsid w:val="00D40025"/>
    <w:rsid w:val="00D40B62"/>
    <w:rsid w:val="00D40D55"/>
    <w:rsid w:val="00D4263B"/>
    <w:rsid w:val="00D43A50"/>
    <w:rsid w:val="00D43FD5"/>
    <w:rsid w:val="00D44B97"/>
    <w:rsid w:val="00D44CCE"/>
    <w:rsid w:val="00D476BA"/>
    <w:rsid w:val="00D50227"/>
    <w:rsid w:val="00D503C5"/>
    <w:rsid w:val="00D517F0"/>
    <w:rsid w:val="00D51E12"/>
    <w:rsid w:val="00D532C1"/>
    <w:rsid w:val="00D53DA9"/>
    <w:rsid w:val="00D53FA5"/>
    <w:rsid w:val="00D5518E"/>
    <w:rsid w:val="00D553DB"/>
    <w:rsid w:val="00D559FB"/>
    <w:rsid w:val="00D56461"/>
    <w:rsid w:val="00D61CBB"/>
    <w:rsid w:val="00D64C70"/>
    <w:rsid w:val="00D65DD3"/>
    <w:rsid w:val="00D661FC"/>
    <w:rsid w:val="00D66996"/>
    <w:rsid w:val="00D70A4D"/>
    <w:rsid w:val="00D70B50"/>
    <w:rsid w:val="00D71A4F"/>
    <w:rsid w:val="00D728D7"/>
    <w:rsid w:val="00D7490C"/>
    <w:rsid w:val="00D76CF0"/>
    <w:rsid w:val="00D81650"/>
    <w:rsid w:val="00D816E3"/>
    <w:rsid w:val="00D822E9"/>
    <w:rsid w:val="00D84D54"/>
    <w:rsid w:val="00D85F8B"/>
    <w:rsid w:val="00D8616B"/>
    <w:rsid w:val="00D862AD"/>
    <w:rsid w:val="00D8636D"/>
    <w:rsid w:val="00D9073B"/>
    <w:rsid w:val="00D90D1D"/>
    <w:rsid w:val="00D92C91"/>
    <w:rsid w:val="00D9430F"/>
    <w:rsid w:val="00DA08F2"/>
    <w:rsid w:val="00DA1741"/>
    <w:rsid w:val="00DA2F3F"/>
    <w:rsid w:val="00DA4789"/>
    <w:rsid w:val="00DA4EA1"/>
    <w:rsid w:val="00DA594E"/>
    <w:rsid w:val="00DA5D7C"/>
    <w:rsid w:val="00DA69A4"/>
    <w:rsid w:val="00DB1306"/>
    <w:rsid w:val="00DB17E4"/>
    <w:rsid w:val="00DB2265"/>
    <w:rsid w:val="00DB243E"/>
    <w:rsid w:val="00DB4616"/>
    <w:rsid w:val="00DB589F"/>
    <w:rsid w:val="00DC1170"/>
    <w:rsid w:val="00DC1DD2"/>
    <w:rsid w:val="00DC63C8"/>
    <w:rsid w:val="00DC6887"/>
    <w:rsid w:val="00DC6FEB"/>
    <w:rsid w:val="00DD01AC"/>
    <w:rsid w:val="00DD2398"/>
    <w:rsid w:val="00DD2BA3"/>
    <w:rsid w:val="00DD2D2F"/>
    <w:rsid w:val="00DD377B"/>
    <w:rsid w:val="00DD3F42"/>
    <w:rsid w:val="00DD4A07"/>
    <w:rsid w:val="00DD5B77"/>
    <w:rsid w:val="00DE14E4"/>
    <w:rsid w:val="00DE264D"/>
    <w:rsid w:val="00DE293C"/>
    <w:rsid w:val="00DE33C0"/>
    <w:rsid w:val="00DE4039"/>
    <w:rsid w:val="00DE484C"/>
    <w:rsid w:val="00DE4F8C"/>
    <w:rsid w:val="00DE70DB"/>
    <w:rsid w:val="00DE7800"/>
    <w:rsid w:val="00DE79F9"/>
    <w:rsid w:val="00DF0E1B"/>
    <w:rsid w:val="00DF3CE5"/>
    <w:rsid w:val="00DF618F"/>
    <w:rsid w:val="00DF63FF"/>
    <w:rsid w:val="00DF65F2"/>
    <w:rsid w:val="00DF6AF6"/>
    <w:rsid w:val="00DF74C8"/>
    <w:rsid w:val="00E0031A"/>
    <w:rsid w:val="00E004DB"/>
    <w:rsid w:val="00E00699"/>
    <w:rsid w:val="00E0167E"/>
    <w:rsid w:val="00E01D42"/>
    <w:rsid w:val="00E01F62"/>
    <w:rsid w:val="00E0257F"/>
    <w:rsid w:val="00E028EA"/>
    <w:rsid w:val="00E03BFF"/>
    <w:rsid w:val="00E044C7"/>
    <w:rsid w:val="00E10230"/>
    <w:rsid w:val="00E10EDC"/>
    <w:rsid w:val="00E12002"/>
    <w:rsid w:val="00E1407C"/>
    <w:rsid w:val="00E148F8"/>
    <w:rsid w:val="00E20FEF"/>
    <w:rsid w:val="00E22485"/>
    <w:rsid w:val="00E22641"/>
    <w:rsid w:val="00E23343"/>
    <w:rsid w:val="00E24614"/>
    <w:rsid w:val="00E26E2B"/>
    <w:rsid w:val="00E30119"/>
    <w:rsid w:val="00E33335"/>
    <w:rsid w:val="00E3381B"/>
    <w:rsid w:val="00E33901"/>
    <w:rsid w:val="00E34866"/>
    <w:rsid w:val="00E34AA9"/>
    <w:rsid w:val="00E34CA7"/>
    <w:rsid w:val="00E36072"/>
    <w:rsid w:val="00E36EED"/>
    <w:rsid w:val="00E37443"/>
    <w:rsid w:val="00E4128A"/>
    <w:rsid w:val="00E412FC"/>
    <w:rsid w:val="00E4269F"/>
    <w:rsid w:val="00E42977"/>
    <w:rsid w:val="00E43E44"/>
    <w:rsid w:val="00E460CA"/>
    <w:rsid w:val="00E4770D"/>
    <w:rsid w:val="00E477D8"/>
    <w:rsid w:val="00E50340"/>
    <w:rsid w:val="00E50CFB"/>
    <w:rsid w:val="00E52E8F"/>
    <w:rsid w:val="00E550B8"/>
    <w:rsid w:val="00E56392"/>
    <w:rsid w:val="00E56D17"/>
    <w:rsid w:val="00E56D93"/>
    <w:rsid w:val="00E57A84"/>
    <w:rsid w:val="00E57FD6"/>
    <w:rsid w:val="00E602C3"/>
    <w:rsid w:val="00E61C29"/>
    <w:rsid w:val="00E62DEE"/>
    <w:rsid w:val="00E64BEC"/>
    <w:rsid w:val="00E6581D"/>
    <w:rsid w:val="00E6729E"/>
    <w:rsid w:val="00E704DF"/>
    <w:rsid w:val="00E70F5B"/>
    <w:rsid w:val="00E717C6"/>
    <w:rsid w:val="00E723AF"/>
    <w:rsid w:val="00E73CEE"/>
    <w:rsid w:val="00E75C1E"/>
    <w:rsid w:val="00E773BF"/>
    <w:rsid w:val="00E80841"/>
    <w:rsid w:val="00E809B4"/>
    <w:rsid w:val="00E80AA7"/>
    <w:rsid w:val="00E813CE"/>
    <w:rsid w:val="00E81A66"/>
    <w:rsid w:val="00E81D5F"/>
    <w:rsid w:val="00E821F9"/>
    <w:rsid w:val="00E82A62"/>
    <w:rsid w:val="00E82F14"/>
    <w:rsid w:val="00E82F37"/>
    <w:rsid w:val="00E84CBD"/>
    <w:rsid w:val="00E85B44"/>
    <w:rsid w:val="00E85D44"/>
    <w:rsid w:val="00E862F0"/>
    <w:rsid w:val="00E9074F"/>
    <w:rsid w:val="00E90FE4"/>
    <w:rsid w:val="00E91601"/>
    <w:rsid w:val="00E91AAD"/>
    <w:rsid w:val="00E91F79"/>
    <w:rsid w:val="00E9332E"/>
    <w:rsid w:val="00E9345C"/>
    <w:rsid w:val="00E94F9B"/>
    <w:rsid w:val="00E965B3"/>
    <w:rsid w:val="00E96B31"/>
    <w:rsid w:val="00E976D4"/>
    <w:rsid w:val="00E97A49"/>
    <w:rsid w:val="00EA0267"/>
    <w:rsid w:val="00EA06FC"/>
    <w:rsid w:val="00EA0740"/>
    <w:rsid w:val="00EA07A5"/>
    <w:rsid w:val="00EA11AC"/>
    <w:rsid w:val="00EA140E"/>
    <w:rsid w:val="00EA141F"/>
    <w:rsid w:val="00EA171C"/>
    <w:rsid w:val="00EA274E"/>
    <w:rsid w:val="00EA2CA7"/>
    <w:rsid w:val="00EA460E"/>
    <w:rsid w:val="00EA5DB4"/>
    <w:rsid w:val="00EA670F"/>
    <w:rsid w:val="00EA6A47"/>
    <w:rsid w:val="00EA6D85"/>
    <w:rsid w:val="00EB0231"/>
    <w:rsid w:val="00EB056E"/>
    <w:rsid w:val="00EB0D99"/>
    <w:rsid w:val="00EB151F"/>
    <w:rsid w:val="00EB21C1"/>
    <w:rsid w:val="00EB2533"/>
    <w:rsid w:val="00EB3B5A"/>
    <w:rsid w:val="00EB484C"/>
    <w:rsid w:val="00EB53CB"/>
    <w:rsid w:val="00EB5E1E"/>
    <w:rsid w:val="00EB5E5E"/>
    <w:rsid w:val="00EB61E7"/>
    <w:rsid w:val="00EB6D2C"/>
    <w:rsid w:val="00EB6EC6"/>
    <w:rsid w:val="00EB7F73"/>
    <w:rsid w:val="00EC0675"/>
    <w:rsid w:val="00EC0DB3"/>
    <w:rsid w:val="00EC1331"/>
    <w:rsid w:val="00EC1BED"/>
    <w:rsid w:val="00EC32E0"/>
    <w:rsid w:val="00EC45F7"/>
    <w:rsid w:val="00EC487A"/>
    <w:rsid w:val="00EC5C90"/>
    <w:rsid w:val="00EC7A90"/>
    <w:rsid w:val="00EC7AA4"/>
    <w:rsid w:val="00ED1242"/>
    <w:rsid w:val="00ED236D"/>
    <w:rsid w:val="00ED2C5A"/>
    <w:rsid w:val="00ED3454"/>
    <w:rsid w:val="00ED35C6"/>
    <w:rsid w:val="00ED4645"/>
    <w:rsid w:val="00ED59B0"/>
    <w:rsid w:val="00ED5AA5"/>
    <w:rsid w:val="00ED5AD1"/>
    <w:rsid w:val="00ED6E26"/>
    <w:rsid w:val="00ED747F"/>
    <w:rsid w:val="00EE014C"/>
    <w:rsid w:val="00EE02D8"/>
    <w:rsid w:val="00EE0432"/>
    <w:rsid w:val="00EE78FF"/>
    <w:rsid w:val="00EE7A59"/>
    <w:rsid w:val="00EF09D1"/>
    <w:rsid w:val="00EF0EEA"/>
    <w:rsid w:val="00EF3687"/>
    <w:rsid w:val="00EF7353"/>
    <w:rsid w:val="00EF75C5"/>
    <w:rsid w:val="00F00777"/>
    <w:rsid w:val="00F00F1A"/>
    <w:rsid w:val="00F0100B"/>
    <w:rsid w:val="00F010BA"/>
    <w:rsid w:val="00F01E3F"/>
    <w:rsid w:val="00F02330"/>
    <w:rsid w:val="00F057F5"/>
    <w:rsid w:val="00F06E5A"/>
    <w:rsid w:val="00F070C7"/>
    <w:rsid w:val="00F1086B"/>
    <w:rsid w:val="00F11209"/>
    <w:rsid w:val="00F11607"/>
    <w:rsid w:val="00F125B5"/>
    <w:rsid w:val="00F14545"/>
    <w:rsid w:val="00F15464"/>
    <w:rsid w:val="00F15A36"/>
    <w:rsid w:val="00F16ED9"/>
    <w:rsid w:val="00F20638"/>
    <w:rsid w:val="00F2140F"/>
    <w:rsid w:val="00F21ED7"/>
    <w:rsid w:val="00F22DA6"/>
    <w:rsid w:val="00F240A3"/>
    <w:rsid w:val="00F24A9E"/>
    <w:rsid w:val="00F24FC5"/>
    <w:rsid w:val="00F25142"/>
    <w:rsid w:val="00F26893"/>
    <w:rsid w:val="00F26D4D"/>
    <w:rsid w:val="00F31A4A"/>
    <w:rsid w:val="00F31A88"/>
    <w:rsid w:val="00F335D8"/>
    <w:rsid w:val="00F33FDC"/>
    <w:rsid w:val="00F35239"/>
    <w:rsid w:val="00F35A53"/>
    <w:rsid w:val="00F35A86"/>
    <w:rsid w:val="00F36B54"/>
    <w:rsid w:val="00F36E83"/>
    <w:rsid w:val="00F37DB1"/>
    <w:rsid w:val="00F4044E"/>
    <w:rsid w:val="00F4265E"/>
    <w:rsid w:val="00F42D5F"/>
    <w:rsid w:val="00F43731"/>
    <w:rsid w:val="00F43D00"/>
    <w:rsid w:val="00F43E81"/>
    <w:rsid w:val="00F45265"/>
    <w:rsid w:val="00F45C30"/>
    <w:rsid w:val="00F46B0E"/>
    <w:rsid w:val="00F46E29"/>
    <w:rsid w:val="00F473FA"/>
    <w:rsid w:val="00F47770"/>
    <w:rsid w:val="00F47AFC"/>
    <w:rsid w:val="00F47BDB"/>
    <w:rsid w:val="00F50A54"/>
    <w:rsid w:val="00F51671"/>
    <w:rsid w:val="00F5322C"/>
    <w:rsid w:val="00F53B70"/>
    <w:rsid w:val="00F54ADB"/>
    <w:rsid w:val="00F5585C"/>
    <w:rsid w:val="00F57EF8"/>
    <w:rsid w:val="00F601AA"/>
    <w:rsid w:val="00F60BC0"/>
    <w:rsid w:val="00F61354"/>
    <w:rsid w:val="00F61593"/>
    <w:rsid w:val="00F61E28"/>
    <w:rsid w:val="00F61EF0"/>
    <w:rsid w:val="00F636AE"/>
    <w:rsid w:val="00F63D2E"/>
    <w:rsid w:val="00F64210"/>
    <w:rsid w:val="00F659E1"/>
    <w:rsid w:val="00F6679E"/>
    <w:rsid w:val="00F66C52"/>
    <w:rsid w:val="00F670AD"/>
    <w:rsid w:val="00F67F7B"/>
    <w:rsid w:val="00F71D56"/>
    <w:rsid w:val="00F7253C"/>
    <w:rsid w:val="00F729E6"/>
    <w:rsid w:val="00F731D2"/>
    <w:rsid w:val="00F7326C"/>
    <w:rsid w:val="00F73364"/>
    <w:rsid w:val="00F73CFA"/>
    <w:rsid w:val="00F74FB1"/>
    <w:rsid w:val="00F766BE"/>
    <w:rsid w:val="00F8142E"/>
    <w:rsid w:val="00F830C6"/>
    <w:rsid w:val="00F83F14"/>
    <w:rsid w:val="00F843F9"/>
    <w:rsid w:val="00F844AF"/>
    <w:rsid w:val="00F844CC"/>
    <w:rsid w:val="00F844F4"/>
    <w:rsid w:val="00F90174"/>
    <w:rsid w:val="00F910E5"/>
    <w:rsid w:val="00F92133"/>
    <w:rsid w:val="00F9408F"/>
    <w:rsid w:val="00F9458F"/>
    <w:rsid w:val="00F9626F"/>
    <w:rsid w:val="00FA166B"/>
    <w:rsid w:val="00FA227A"/>
    <w:rsid w:val="00FA4178"/>
    <w:rsid w:val="00FA4993"/>
    <w:rsid w:val="00FA5B7C"/>
    <w:rsid w:val="00FA6150"/>
    <w:rsid w:val="00FA66DD"/>
    <w:rsid w:val="00FA779F"/>
    <w:rsid w:val="00FB157F"/>
    <w:rsid w:val="00FB38C1"/>
    <w:rsid w:val="00FB3BC4"/>
    <w:rsid w:val="00FB4517"/>
    <w:rsid w:val="00FB47DF"/>
    <w:rsid w:val="00FB54E7"/>
    <w:rsid w:val="00FB5D7D"/>
    <w:rsid w:val="00FB6E0A"/>
    <w:rsid w:val="00FB6F3E"/>
    <w:rsid w:val="00FC0498"/>
    <w:rsid w:val="00FC3B8D"/>
    <w:rsid w:val="00FC40B4"/>
    <w:rsid w:val="00FC4CC7"/>
    <w:rsid w:val="00FC5C5D"/>
    <w:rsid w:val="00FC5DD6"/>
    <w:rsid w:val="00FC7B3B"/>
    <w:rsid w:val="00FC7CD7"/>
    <w:rsid w:val="00FD03D1"/>
    <w:rsid w:val="00FD0742"/>
    <w:rsid w:val="00FD3253"/>
    <w:rsid w:val="00FD3578"/>
    <w:rsid w:val="00FD3DF2"/>
    <w:rsid w:val="00FD5F00"/>
    <w:rsid w:val="00FE2F77"/>
    <w:rsid w:val="00FE343E"/>
    <w:rsid w:val="00FE3A58"/>
    <w:rsid w:val="00FE3BF5"/>
    <w:rsid w:val="00FE54FF"/>
    <w:rsid w:val="00FE7694"/>
    <w:rsid w:val="00FE789E"/>
    <w:rsid w:val="00FE7A9E"/>
    <w:rsid w:val="00FE7F82"/>
    <w:rsid w:val="00FF146A"/>
    <w:rsid w:val="00FF2660"/>
    <w:rsid w:val="00FF2B2F"/>
    <w:rsid w:val="00FF5951"/>
    <w:rsid w:val="00FF59B9"/>
    <w:rsid w:val="00FF643B"/>
    <w:rsid w:val="00FF6A96"/>
    <w:rsid w:val="00FF6B90"/>
    <w:rsid w:val="00FF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6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C6F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6F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FEB"/>
    <w:rPr>
      <w:rFonts w:ascii="Times New Roman" w:eastAsia="Times New Roman" w:hAnsi="Times New Roman" w:cs="Times New Roman"/>
      <w:b/>
      <w:bCs/>
      <w:sz w:val="27"/>
      <w:szCs w:val="27"/>
      <w:lang w:eastAsia="ru-RU"/>
    </w:rPr>
  </w:style>
  <w:style w:type="paragraph" w:customStyle="1" w:styleId="s3">
    <w:name w:val="s_3"/>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34803"/>
    <w:rPr>
      <w:color w:val="0000FF"/>
      <w:u w:val="single"/>
    </w:rPr>
  </w:style>
  <w:style w:type="paragraph" w:customStyle="1" w:styleId="s16">
    <w:name w:val="s_16"/>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34803"/>
  </w:style>
  <w:style w:type="paragraph" w:customStyle="1" w:styleId="s9">
    <w:name w:val="s_9"/>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DC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DC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DC6FEB"/>
  </w:style>
  <w:style w:type="paragraph" w:styleId="a5">
    <w:name w:val="Balloon Text"/>
    <w:basedOn w:val="a"/>
    <w:link w:val="a6"/>
    <w:uiPriority w:val="99"/>
    <w:semiHidden/>
    <w:unhideWhenUsed/>
    <w:rsid w:val="00DC6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6F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C6F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6F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6FEB"/>
    <w:rPr>
      <w:rFonts w:ascii="Times New Roman" w:eastAsia="Times New Roman" w:hAnsi="Times New Roman" w:cs="Times New Roman"/>
      <w:b/>
      <w:bCs/>
      <w:sz w:val="27"/>
      <w:szCs w:val="27"/>
      <w:lang w:eastAsia="ru-RU"/>
    </w:rPr>
  </w:style>
  <w:style w:type="paragraph" w:customStyle="1" w:styleId="s3">
    <w:name w:val="s_3"/>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34803"/>
    <w:rPr>
      <w:color w:val="0000FF"/>
      <w:u w:val="single"/>
    </w:rPr>
  </w:style>
  <w:style w:type="paragraph" w:customStyle="1" w:styleId="s16">
    <w:name w:val="s_16"/>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34803"/>
  </w:style>
  <w:style w:type="paragraph" w:customStyle="1" w:styleId="s9">
    <w:name w:val="s_9"/>
    <w:basedOn w:val="a"/>
    <w:rsid w:val="00C348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DC6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DC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a0"/>
    <w:rsid w:val="00DC6FEB"/>
  </w:style>
  <w:style w:type="paragraph" w:styleId="a5">
    <w:name w:val="Balloon Text"/>
    <w:basedOn w:val="a"/>
    <w:link w:val="a6"/>
    <w:uiPriority w:val="99"/>
    <w:semiHidden/>
    <w:unhideWhenUsed/>
    <w:rsid w:val="00DC6F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6165">
      <w:bodyDiv w:val="1"/>
      <w:marLeft w:val="0"/>
      <w:marRight w:val="0"/>
      <w:marTop w:val="0"/>
      <w:marBottom w:val="0"/>
      <w:divBdr>
        <w:top w:val="none" w:sz="0" w:space="0" w:color="auto"/>
        <w:left w:val="none" w:sz="0" w:space="0" w:color="auto"/>
        <w:bottom w:val="none" w:sz="0" w:space="0" w:color="auto"/>
        <w:right w:val="none" w:sz="0" w:space="0" w:color="auto"/>
      </w:divBdr>
      <w:divsChild>
        <w:div w:id="2070953946">
          <w:marLeft w:val="0"/>
          <w:marRight w:val="0"/>
          <w:marTop w:val="0"/>
          <w:marBottom w:val="0"/>
          <w:divBdr>
            <w:top w:val="none" w:sz="0" w:space="0" w:color="auto"/>
            <w:left w:val="none" w:sz="0" w:space="0" w:color="auto"/>
            <w:bottom w:val="none" w:sz="0" w:space="0" w:color="auto"/>
            <w:right w:val="none" w:sz="0" w:space="0" w:color="auto"/>
          </w:divBdr>
        </w:div>
        <w:div w:id="676350889">
          <w:marLeft w:val="0"/>
          <w:marRight w:val="0"/>
          <w:marTop w:val="0"/>
          <w:marBottom w:val="0"/>
          <w:divBdr>
            <w:top w:val="none" w:sz="0" w:space="0" w:color="auto"/>
            <w:left w:val="none" w:sz="0" w:space="0" w:color="auto"/>
            <w:bottom w:val="none" w:sz="0" w:space="0" w:color="auto"/>
            <w:right w:val="none" w:sz="0" w:space="0" w:color="auto"/>
          </w:divBdr>
        </w:div>
        <w:div w:id="547841259">
          <w:marLeft w:val="0"/>
          <w:marRight w:val="0"/>
          <w:marTop w:val="0"/>
          <w:marBottom w:val="0"/>
          <w:divBdr>
            <w:top w:val="none" w:sz="0" w:space="0" w:color="auto"/>
            <w:left w:val="none" w:sz="0" w:space="0" w:color="auto"/>
            <w:bottom w:val="none" w:sz="0" w:space="0" w:color="auto"/>
            <w:right w:val="none" w:sz="0" w:space="0" w:color="auto"/>
          </w:divBdr>
        </w:div>
      </w:divsChild>
    </w:div>
    <w:div w:id="695040311">
      <w:bodyDiv w:val="1"/>
      <w:marLeft w:val="0"/>
      <w:marRight w:val="0"/>
      <w:marTop w:val="0"/>
      <w:marBottom w:val="0"/>
      <w:divBdr>
        <w:top w:val="none" w:sz="0" w:space="0" w:color="auto"/>
        <w:left w:val="none" w:sz="0" w:space="0" w:color="auto"/>
        <w:bottom w:val="none" w:sz="0" w:space="0" w:color="auto"/>
        <w:right w:val="none" w:sz="0" w:space="0" w:color="auto"/>
      </w:divBdr>
      <w:divsChild>
        <w:div w:id="661549917">
          <w:marLeft w:val="0"/>
          <w:marRight w:val="0"/>
          <w:marTop w:val="0"/>
          <w:marBottom w:val="0"/>
          <w:divBdr>
            <w:top w:val="none" w:sz="0" w:space="0" w:color="auto"/>
            <w:left w:val="none" w:sz="0" w:space="0" w:color="auto"/>
            <w:bottom w:val="none" w:sz="0" w:space="0" w:color="auto"/>
            <w:right w:val="none" w:sz="0" w:space="0" w:color="auto"/>
          </w:divBdr>
        </w:div>
        <w:div w:id="1527526331">
          <w:marLeft w:val="0"/>
          <w:marRight w:val="0"/>
          <w:marTop w:val="0"/>
          <w:marBottom w:val="0"/>
          <w:divBdr>
            <w:top w:val="none" w:sz="0" w:space="0" w:color="auto"/>
            <w:left w:val="none" w:sz="0" w:space="0" w:color="auto"/>
            <w:bottom w:val="none" w:sz="0" w:space="0" w:color="auto"/>
            <w:right w:val="none" w:sz="0" w:space="0" w:color="auto"/>
          </w:divBdr>
        </w:div>
        <w:div w:id="482505760">
          <w:marLeft w:val="0"/>
          <w:marRight w:val="0"/>
          <w:marTop w:val="0"/>
          <w:marBottom w:val="0"/>
          <w:divBdr>
            <w:top w:val="none" w:sz="0" w:space="0" w:color="auto"/>
            <w:left w:val="none" w:sz="0" w:space="0" w:color="auto"/>
            <w:bottom w:val="none" w:sz="0" w:space="0" w:color="auto"/>
            <w:right w:val="none" w:sz="0" w:space="0" w:color="auto"/>
          </w:divBdr>
        </w:div>
      </w:divsChild>
    </w:div>
    <w:div w:id="1363018699">
      <w:bodyDiv w:val="1"/>
      <w:marLeft w:val="0"/>
      <w:marRight w:val="0"/>
      <w:marTop w:val="0"/>
      <w:marBottom w:val="0"/>
      <w:divBdr>
        <w:top w:val="none" w:sz="0" w:space="0" w:color="auto"/>
        <w:left w:val="none" w:sz="0" w:space="0" w:color="auto"/>
        <w:bottom w:val="none" w:sz="0" w:space="0" w:color="auto"/>
        <w:right w:val="none" w:sz="0" w:space="0" w:color="auto"/>
      </w:divBdr>
      <w:divsChild>
        <w:div w:id="362512058">
          <w:marLeft w:val="0"/>
          <w:marRight w:val="0"/>
          <w:marTop w:val="0"/>
          <w:marBottom w:val="0"/>
          <w:divBdr>
            <w:top w:val="none" w:sz="0" w:space="0" w:color="auto"/>
            <w:left w:val="none" w:sz="0" w:space="0" w:color="auto"/>
            <w:bottom w:val="none" w:sz="0" w:space="0" w:color="auto"/>
            <w:right w:val="none" w:sz="0" w:space="0" w:color="auto"/>
          </w:divBdr>
          <w:divsChild>
            <w:div w:id="855846554">
              <w:marLeft w:val="0"/>
              <w:marRight w:val="0"/>
              <w:marTop w:val="0"/>
              <w:marBottom w:val="0"/>
              <w:divBdr>
                <w:top w:val="none" w:sz="0" w:space="0" w:color="auto"/>
                <w:left w:val="none" w:sz="0" w:space="0" w:color="auto"/>
                <w:bottom w:val="none" w:sz="0" w:space="0" w:color="auto"/>
                <w:right w:val="none" w:sz="0" w:space="0" w:color="auto"/>
              </w:divBdr>
            </w:div>
            <w:div w:id="761218562">
              <w:marLeft w:val="0"/>
              <w:marRight w:val="0"/>
              <w:marTop w:val="0"/>
              <w:marBottom w:val="0"/>
              <w:divBdr>
                <w:top w:val="none" w:sz="0" w:space="0" w:color="auto"/>
                <w:left w:val="none" w:sz="0" w:space="0" w:color="auto"/>
                <w:bottom w:val="none" w:sz="0" w:space="0" w:color="auto"/>
                <w:right w:val="none" w:sz="0" w:space="0" w:color="auto"/>
              </w:divBdr>
              <w:divsChild>
                <w:div w:id="1799570532">
                  <w:marLeft w:val="0"/>
                  <w:marRight w:val="0"/>
                  <w:marTop w:val="0"/>
                  <w:marBottom w:val="0"/>
                  <w:divBdr>
                    <w:top w:val="none" w:sz="0" w:space="0" w:color="auto"/>
                    <w:left w:val="none" w:sz="0" w:space="0" w:color="auto"/>
                    <w:bottom w:val="none" w:sz="0" w:space="0" w:color="auto"/>
                    <w:right w:val="none" w:sz="0" w:space="0" w:color="auto"/>
                  </w:divBdr>
                </w:div>
                <w:div w:id="1095328139">
                  <w:marLeft w:val="0"/>
                  <w:marRight w:val="0"/>
                  <w:marTop w:val="0"/>
                  <w:marBottom w:val="0"/>
                  <w:divBdr>
                    <w:top w:val="none" w:sz="0" w:space="0" w:color="auto"/>
                    <w:left w:val="none" w:sz="0" w:space="0" w:color="auto"/>
                    <w:bottom w:val="none" w:sz="0" w:space="0" w:color="auto"/>
                    <w:right w:val="none" w:sz="0" w:space="0" w:color="auto"/>
                  </w:divBdr>
                </w:div>
              </w:divsChild>
            </w:div>
            <w:div w:id="1266959575">
              <w:marLeft w:val="0"/>
              <w:marRight w:val="0"/>
              <w:marTop w:val="0"/>
              <w:marBottom w:val="0"/>
              <w:divBdr>
                <w:top w:val="none" w:sz="0" w:space="0" w:color="auto"/>
                <w:left w:val="none" w:sz="0" w:space="0" w:color="auto"/>
                <w:bottom w:val="none" w:sz="0" w:space="0" w:color="auto"/>
                <w:right w:val="none" w:sz="0" w:space="0" w:color="auto"/>
              </w:divBdr>
              <w:divsChild>
                <w:div w:id="1576159928">
                  <w:marLeft w:val="0"/>
                  <w:marRight w:val="0"/>
                  <w:marTop w:val="0"/>
                  <w:marBottom w:val="0"/>
                  <w:divBdr>
                    <w:top w:val="none" w:sz="0" w:space="0" w:color="auto"/>
                    <w:left w:val="none" w:sz="0" w:space="0" w:color="auto"/>
                    <w:bottom w:val="none" w:sz="0" w:space="0" w:color="auto"/>
                    <w:right w:val="none" w:sz="0" w:space="0" w:color="auto"/>
                  </w:divBdr>
                </w:div>
                <w:div w:id="583954175">
                  <w:marLeft w:val="0"/>
                  <w:marRight w:val="0"/>
                  <w:marTop w:val="0"/>
                  <w:marBottom w:val="0"/>
                  <w:divBdr>
                    <w:top w:val="none" w:sz="0" w:space="0" w:color="auto"/>
                    <w:left w:val="none" w:sz="0" w:space="0" w:color="auto"/>
                    <w:bottom w:val="none" w:sz="0" w:space="0" w:color="auto"/>
                    <w:right w:val="none" w:sz="0" w:space="0" w:color="auto"/>
                  </w:divBdr>
                </w:div>
              </w:divsChild>
            </w:div>
            <w:div w:id="128014357">
              <w:marLeft w:val="0"/>
              <w:marRight w:val="0"/>
              <w:marTop w:val="0"/>
              <w:marBottom w:val="0"/>
              <w:divBdr>
                <w:top w:val="none" w:sz="0" w:space="0" w:color="auto"/>
                <w:left w:val="none" w:sz="0" w:space="0" w:color="auto"/>
                <w:bottom w:val="none" w:sz="0" w:space="0" w:color="auto"/>
                <w:right w:val="none" w:sz="0" w:space="0" w:color="auto"/>
              </w:divBdr>
              <w:divsChild>
                <w:div w:id="1991056558">
                  <w:marLeft w:val="0"/>
                  <w:marRight w:val="0"/>
                  <w:marTop w:val="0"/>
                  <w:marBottom w:val="0"/>
                  <w:divBdr>
                    <w:top w:val="none" w:sz="0" w:space="0" w:color="auto"/>
                    <w:left w:val="none" w:sz="0" w:space="0" w:color="auto"/>
                    <w:bottom w:val="none" w:sz="0" w:space="0" w:color="auto"/>
                    <w:right w:val="none" w:sz="0" w:space="0" w:color="auto"/>
                  </w:divBdr>
                </w:div>
                <w:div w:id="1030030738">
                  <w:marLeft w:val="0"/>
                  <w:marRight w:val="0"/>
                  <w:marTop w:val="0"/>
                  <w:marBottom w:val="0"/>
                  <w:divBdr>
                    <w:top w:val="none" w:sz="0" w:space="0" w:color="auto"/>
                    <w:left w:val="none" w:sz="0" w:space="0" w:color="auto"/>
                    <w:bottom w:val="none" w:sz="0" w:space="0" w:color="auto"/>
                    <w:right w:val="none" w:sz="0" w:space="0" w:color="auto"/>
                  </w:divBdr>
                </w:div>
                <w:div w:id="702098418">
                  <w:marLeft w:val="0"/>
                  <w:marRight w:val="0"/>
                  <w:marTop w:val="0"/>
                  <w:marBottom w:val="0"/>
                  <w:divBdr>
                    <w:top w:val="none" w:sz="0" w:space="0" w:color="auto"/>
                    <w:left w:val="none" w:sz="0" w:space="0" w:color="auto"/>
                    <w:bottom w:val="none" w:sz="0" w:space="0" w:color="auto"/>
                    <w:right w:val="none" w:sz="0" w:space="0" w:color="auto"/>
                  </w:divBdr>
                </w:div>
                <w:div w:id="149367858">
                  <w:marLeft w:val="0"/>
                  <w:marRight w:val="0"/>
                  <w:marTop w:val="0"/>
                  <w:marBottom w:val="0"/>
                  <w:divBdr>
                    <w:top w:val="none" w:sz="0" w:space="0" w:color="auto"/>
                    <w:left w:val="none" w:sz="0" w:space="0" w:color="auto"/>
                    <w:bottom w:val="none" w:sz="0" w:space="0" w:color="auto"/>
                    <w:right w:val="none" w:sz="0" w:space="0" w:color="auto"/>
                  </w:divBdr>
                </w:div>
                <w:div w:id="79763124">
                  <w:marLeft w:val="0"/>
                  <w:marRight w:val="0"/>
                  <w:marTop w:val="0"/>
                  <w:marBottom w:val="0"/>
                  <w:divBdr>
                    <w:top w:val="none" w:sz="0" w:space="0" w:color="auto"/>
                    <w:left w:val="none" w:sz="0" w:space="0" w:color="auto"/>
                    <w:bottom w:val="none" w:sz="0" w:space="0" w:color="auto"/>
                    <w:right w:val="none" w:sz="0" w:space="0" w:color="auto"/>
                  </w:divBdr>
                </w:div>
              </w:divsChild>
            </w:div>
            <w:div w:id="1453327868">
              <w:marLeft w:val="0"/>
              <w:marRight w:val="0"/>
              <w:marTop w:val="0"/>
              <w:marBottom w:val="0"/>
              <w:divBdr>
                <w:top w:val="none" w:sz="0" w:space="0" w:color="auto"/>
                <w:left w:val="none" w:sz="0" w:space="0" w:color="auto"/>
                <w:bottom w:val="none" w:sz="0" w:space="0" w:color="auto"/>
                <w:right w:val="none" w:sz="0" w:space="0" w:color="auto"/>
              </w:divBdr>
              <w:divsChild>
                <w:div w:id="1033656165">
                  <w:marLeft w:val="0"/>
                  <w:marRight w:val="0"/>
                  <w:marTop w:val="0"/>
                  <w:marBottom w:val="0"/>
                  <w:divBdr>
                    <w:top w:val="none" w:sz="0" w:space="0" w:color="auto"/>
                    <w:left w:val="none" w:sz="0" w:space="0" w:color="auto"/>
                    <w:bottom w:val="none" w:sz="0" w:space="0" w:color="auto"/>
                    <w:right w:val="none" w:sz="0" w:space="0" w:color="auto"/>
                  </w:divBdr>
                </w:div>
                <w:div w:id="1892300930">
                  <w:marLeft w:val="0"/>
                  <w:marRight w:val="0"/>
                  <w:marTop w:val="0"/>
                  <w:marBottom w:val="0"/>
                  <w:divBdr>
                    <w:top w:val="none" w:sz="0" w:space="0" w:color="auto"/>
                    <w:left w:val="none" w:sz="0" w:space="0" w:color="auto"/>
                    <w:bottom w:val="none" w:sz="0" w:space="0" w:color="auto"/>
                    <w:right w:val="none" w:sz="0" w:space="0" w:color="auto"/>
                  </w:divBdr>
                </w:div>
                <w:div w:id="1742412877">
                  <w:marLeft w:val="0"/>
                  <w:marRight w:val="0"/>
                  <w:marTop w:val="0"/>
                  <w:marBottom w:val="0"/>
                  <w:divBdr>
                    <w:top w:val="none" w:sz="0" w:space="0" w:color="auto"/>
                    <w:left w:val="none" w:sz="0" w:space="0" w:color="auto"/>
                    <w:bottom w:val="none" w:sz="0" w:space="0" w:color="auto"/>
                    <w:right w:val="none" w:sz="0" w:space="0" w:color="auto"/>
                  </w:divBdr>
                </w:div>
                <w:div w:id="1397052161">
                  <w:marLeft w:val="0"/>
                  <w:marRight w:val="0"/>
                  <w:marTop w:val="0"/>
                  <w:marBottom w:val="0"/>
                  <w:divBdr>
                    <w:top w:val="none" w:sz="0" w:space="0" w:color="auto"/>
                    <w:left w:val="none" w:sz="0" w:space="0" w:color="auto"/>
                    <w:bottom w:val="none" w:sz="0" w:space="0" w:color="auto"/>
                    <w:right w:val="none" w:sz="0" w:space="0" w:color="auto"/>
                  </w:divBdr>
                </w:div>
                <w:div w:id="1952004331">
                  <w:marLeft w:val="0"/>
                  <w:marRight w:val="0"/>
                  <w:marTop w:val="0"/>
                  <w:marBottom w:val="0"/>
                  <w:divBdr>
                    <w:top w:val="none" w:sz="0" w:space="0" w:color="auto"/>
                    <w:left w:val="none" w:sz="0" w:space="0" w:color="auto"/>
                    <w:bottom w:val="none" w:sz="0" w:space="0" w:color="auto"/>
                    <w:right w:val="none" w:sz="0" w:space="0" w:color="auto"/>
                  </w:divBdr>
                </w:div>
                <w:div w:id="453258205">
                  <w:marLeft w:val="0"/>
                  <w:marRight w:val="0"/>
                  <w:marTop w:val="0"/>
                  <w:marBottom w:val="0"/>
                  <w:divBdr>
                    <w:top w:val="none" w:sz="0" w:space="0" w:color="auto"/>
                    <w:left w:val="none" w:sz="0" w:space="0" w:color="auto"/>
                    <w:bottom w:val="none" w:sz="0" w:space="0" w:color="auto"/>
                    <w:right w:val="none" w:sz="0" w:space="0" w:color="auto"/>
                  </w:divBdr>
                </w:div>
                <w:div w:id="1560896850">
                  <w:marLeft w:val="0"/>
                  <w:marRight w:val="0"/>
                  <w:marTop w:val="0"/>
                  <w:marBottom w:val="0"/>
                  <w:divBdr>
                    <w:top w:val="none" w:sz="0" w:space="0" w:color="auto"/>
                    <w:left w:val="none" w:sz="0" w:space="0" w:color="auto"/>
                    <w:bottom w:val="none" w:sz="0" w:space="0" w:color="auto"/>
                    <w:right w:val="none" w:sz="0" w:space="0" w:color="auto"/>
                  </w:divBdr>
                </w:div>
                <w:div w:id="489249495">
                  <w:marLeft w:val="0"/>
                  <w:marRight w:val="0"/>
                  <w:marTop w:val="0"/>
                  <w:marBottom w:val="0"/>
                  <w:divBdr>
                    <w:top w:val="none" w:sz="0" w:space="0" w:color="auto"/>
                    <w:left w:val="none" w:sz="0" w:space="0" w:color="auto"/>
                    <w:bottom w:val="none" w:sz="0" w:space="0" w:color="auto"/>
                    <w:right w:val="none" w:sz="0" w:space="0" w:color="auto"/>
                  </w:divBdr>
                </w:div>
                <w:div w:id="2100442245">
                  <w:marLeft w:val="0"/>
                  <w:marRight w:val="0"/>
                  <w:marTop w:val="0"/>
                  <w:marBottom w:val="0"/>
                  <w:divBdr>
                    <w:top w:val="none" w:sz="0" w:space="0" w:color="auto"/>
                    <w:left w:val="none" w:sz="0" w:space="0" w:color="auto"/>
                    <w:bottom w:val="none" w:sz="0" w:space="0" w:color="auto"/>
                    <w:right w:val="none" w:sz="0" w:space="0" w:color="auto"/>
                  </w:divBdr>
                </w:div>
                <w:div w:id="1949391974">
                  <w:marLeft w:val="0"/>
                  <w:marRight w:val="0"/>
                  <w:marTop w:val="0"/>
                  <w:marBottom w:val="0"/>
                  <w:divBdr>
                    <w:top w:val="none" w:sz="0" w:space="0" w:color="auto"/>
                    <w:left w:val="none" w:sz="0" w:space="0" w:color="auto"/>
                    <w:bottom w:val="none" w:sz="0" w:space="0" w:color="auto"/>
                    <w:right w:val="none" w:sz="0" w:space="0" w:color="auto"/>
                  </w:divBdr>
                </w:div>
              </w:divsChild>
            </w:div>
            <w:div w:id="159740556">
              <w:marLeft w:val="0"/>
              <w:marRight w:val="0"/>
              <w:marTop w:val="0"/>
              <w:marBottom w:val="0"/>
              <w:divBdr>
                <w:top w:val="none" w:sz="0" w:space="0" w:color="auto"/>
                <w:left w:val="none" w:sz="0" w:space="0" w:color="auto"/>
                <w:bottom w:val="none" w:sz="0" w:space="0" w:color="auto"/>
                <w:right w:val="none" w:sz="0" w:space="0" w:color="auto"/>
              </w:divBdr>
              <w:divsChild>
                <w:div w:id="245648457">
                  <w:marLeft w:val="0"/>
                  <w:marRight w:val="0"/>
                  <w:marTop w:val="0"/>
                  <w:marBottom w:val="0"/>
                  <w:divBdr>
                    <w:top w:val="none" w:sz="0" w:space="0" w:color="auto"/>
                    <w:left w:val="none" w:sz="0" w:space="0" w:color="auto"/>
                    <w:bottom w:val="none" w:sz="0" w:space="0" w:color="auto"/>
                    <w:right w:val="none" w:sz="0" w:space="0" w:color="auto"/>
                  </w:divBdr>
                </w:div>
                <w:div w:id="497117771">
                  <w:marLeft w:val="0"/>
                  <w:marRight w:val="0"/>
                  <w:marTop w:val="0"/>
                  <w:marBottom w:val="0"/>
                  <w:divBdr>
                    <w:top w:val="none" w:sz="0" w:space="0" w:color="auto"/>
                    <w:left w:val="none" w:sz="0" w:space="0" w:color="auto"/>
                    <w:bottom w:val="none" w:sz="0" w:space="0" w:color="auto"/>
                    <w:right w:val="none" w:sz="0" w:space="0" w:color="auto"/>
                  </w:divBdr>
                </w:div>
                <w:div w:id="1883207088">
                  <w:marLeft w:val="0"/>
                  <w:marRight w:val="0"/>
                  <w:marTop w:val="0"/>
                  <w:marBottom w:val="0"/>
                  <w:divBdr>
                    <w:top w:val="none" w:sz="0" w:space="0" w:color="auto"/>
                    <w:left w:val="none" w:sz="0" w:space="0" w:color="auto"/>
                    <w:bottom w:val="none" w:sz="0" w:space="0" w:color="auto"/>
                    <w:right w:val="none" w:sz="0" w:space="0" w:color="auto"/>
                  </w:divBdr>
                </w:div>
                <w:div w:id="188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garant.ru/products/ipo/prime/doc/71337730/" TargetMode="External"/><Relationship Id="rId18" Type="http://schemas.openxmlformats.org/officeDocument/2006/relationships/hyperlink" Target="http://www.garant.ru/products/ipo/prime/doc/71337730/" TargetMode="External"/><Relationship Id="rId26" Type="http://schemas.openxmlformats.org/officeDocument/2006/relationships/hyperlink" Target="http://www.garant.ru/products/ipo/prime/doc/71533566/" TargetMode="External"/><Relationship Id="rId39" Type="http://schemas.openxmlformats.org/officeDocument/2006/relationships/hyperlink" Target="http://www.garant.ru/products/ipo/prime/doc/71533566/" TargetMode="External"/><Relationship Id="rId3" Type="http://schemas.openxmlformats.org/officeDocument/2006/relationships/settings" Target="settings.xml"/><Relationship Id="rId21" Type="http://schemas.openxmlformats.org/officeDocument/2006/relationships/hyperlink" Target="http://www.garant.ru/products/ipo/prime/doc/71533566/" TargetMode="External"/><Relationship Id="rId34" Type="http://schemas.openxmlformats.org/officeDocument/2006/relationships/hyperlink" Target="http://www.garant.ru/products/ipo/prime/doc/71533566/" TargetMode="External"/><Relationship Id="rId42" Type="http://schemas.openxmlformats.org/officeDocument/2006/relationships/hyperlink" Target="http://www.garant.ru/products/ipo/prime/doc/71533566/" TargetMode="External"/><Relationship Id="rId7" Type="http://schemas.openxmlformats.org/officeDocument/2006/relationships/hyperlink" Target="http://ivo.garant.ru/" TargetMode="External"/><Relationship Id="rId12" Type="http://schemas.openxmlformats.org/officeDocument/2006/relationships/hyperlink" Target="http://www.garant.ru/products/ipo/prime/doc/71337730/" TargetMode="External"/><Relationship Id="rId17" Type="http://schemas.openxmlformats.org/officeDocument/2006/relationships/hyperlink" Target="http://www.garant.ru/products/ipo/prime/doc/71337730/" TargetMode="External"/><Relationship Id="rId25" Type="http://schemas.openxmlformats.org/officeDocument/2006/relationships/hyperlink" Target="http://www.garant.ru/products/ipo/prime/doc/71533566/" TargetMode="External"/><Relationship Id="rId33" Type="http://schemas.openxmlformats.org/officeDocument/2006/relationships/hyperlink" Target="http://www.garant.ru/products/ipo/prime/doc/71533566/" TargetMode="External"/><Relationship Id="rId38" Type="http://schemas.openxmlformats.org/officeDocument/2006/relationships/hyperlink" Target="http://www.garant.ru/products/ipo/prime/doc/71533566/" TargetMode="External"/><Relationship Id="rId2" Type="http://schemas.microsoft.com/office/2007/relationships/stylesWithEffects" Target="stylesWithEffects.xml"/><Relationship Id="rId16" Type="http://schemas.openxmlformats.org/officeDocument/2006/relationships/hyperlink" Target="http://www.garant.ru/products/ipo/prime/doc/71337730/" TargetMode="External"/><Relationship Id="rId20" Type="http://schemas.openxmlformats.org/officeDocument/2006/relationships/hyperlink" Target="http://www.garant.ru/products/ipo/prime/doc/71533566/" TargetMode="External"/><Relationship Id="rId29" Type="http://schemas.openxmlformats.org/officeDocument/2006/relationships/hyperlink" Target="http://www.garant.ru/products/ipo/prime/doc/71533566/" TargetMode="External"/><Relationship Id="rId41" Type="http://schemas.openxmlformats.org/officeDocument/2006/relationships/hyperlink" Target="http://www.garant.ru/products/ipo/prime/doc/71533566/"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www.garant.ru/products/ipo/prime/doc/71337730/" TargetMode="External"/><Relationship Id="rId24" Type="http://schemas.openxmlformats.org/officeDocument/2006/relationships/image" Target="media/image1.png"/><Relationship Id="rId32" Type="http://schemas.openxmlformats.org/officeDocument/2006/relationships/hyperlink" Target="http://www.garant.ru/products/ipo/prime/doc/71533566/" TargetMode="External"/><Relationship Id="rId37" Type="http://schemas.openxmlformats.org/officeDocument/2006/relationships/hyperlink" Target="http://www.garant.ru/products/ipo/prime/doc/71533566/" TargetMode="External"/><Relationship Id="rId40" Type="http://schemas.openxmlformats.org/officeDocument/2006/relationships/hyperlink" Target="http://www.garant.ru/products/ipo/prime/doc/71533566/" TargetMode="External"/><Relationship Id="rId45" Type="http://schemas.openxmlformats.org/officeDocument/2006/relationships/theme" Target="theme/theme1.xml"/><Relationship Id="rId5" Type="http://schemas.openxmlformats.org/officeDocument/2006/relationships/hyperlink" Target="http://ivo.garant.ru/" TargetMode="External"/><Relationship Id="rId15" Type="http://schemas.openxmlformats.org/officeDocument/2006/relationships/hyperlink" Target="http://www.garant.ru/products/ipo/prime/doc/71337730/" TargetMode="External"/><Relationship Id="rId23" Type="http://schemas.openxmlformats.org/officeDocument/2006/relationships/hyperlink" Target="http://www.garant.ru/products/ipo/prime/doc/71533566/" TargetMode="External"/><Relationship Id="rId28" Type="http://schemas.openxmlformats.org/officeDocument/2006/relationships/hyperlink" Target="http://www.garant.ru/products/ipo/prime/doc/71533566/" TargetMode="External"/><Relationship Id="rId36" Type="http://schemas.openxmlformats.org/officeDocument/2006/relationships/hyperlink" Target="http://www.garant.ru/products/ipo/prime/doc/71533566/" TargetMode="External"/><Relationship Id="rId10" Type="http://schemas.openxmlformats.org/officeDocument/2006/relationships/hyperlink" Target="http://www.garant.ru/products/ipo/prime/doc/71337730/" TargetMode="External"/><Relationship Id="rId19" Type="http://schemas.openxmlformats.org/officeDocument/2006/relationships/hyperlink" Target="http://www.garant.ru/products/ipo/prime/doc/71337730/" TargetMode="External"/><Relationship Id="rId31" Type="http://schemas.openxmlformats.org/officeDocument/2006/relationships/hyperlink" Target="http://www.garant.ru/products/ipo/prime/doc/7153356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1337730/" TargetMode="External"/><Relationship Id="rId14" Type="http://schemas.openxmlformats.org/officeDocument/2006/relationships/hyperlink" Target="http://www.garant.ru/products/ipo/prime/doc/71337730/" TargetMode="External"/><Relationship Id="rId22" Type="http://schemas.openxmlformats.org/officeDocument/2006/relationships/hyperlink" Target="http://www.garant.ru/products/ipo/prime/doc/71533566/" TargetMode="External"/><Relationship Id="rId27" Type="http://schemas.openxmlformats.org/officeDocument/2006/relationships/hyperlink" Target="http://www.garant.ru/products/ipo/prime/doc/71533566/" TargetMode="External"/><Relationship Id="rId30" Type="http://schemas.openxmlformats.org/officeDocument/2006/relationships/hyperlink" Target="http://www.garant.ru/products/ipo/prime/doc/71533566/" TargetMode="External"/><Relationship Id="rId35" Type="http://schemas.openxmlformats.org/officeDocument/2006/relationships/hyperlink" Target="http://www.garant.ru/products/ipo/prime/doc/71533566/" TargetMode="External"/><Relationship Id="rId43" Type="http://schemas.openxmlformats.org/officeDocument/2006/relationships/hyperlink" Target="http://www.garant.ru/products/ipo/prime/doc/71533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11229</Words>
  <Characters>64010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dcterms:created xsi:type="dcterms:W3CDTF">2018-08-20T11:49:00Z</dcterms:created>
  <dcterms:modified xsi:type="dcterms:W3CDTF">2018-08-20T11:49:00Z</dcterms:modified>
</cp:coreProperties>
</file>